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B5" w:rsidRDefault="00C512B5" w:rsidP="008B3187">
      <w:pPr>
        <w:pStyle w:val="Normal"/>
        <w:rPr>
          <w:b/>
          <w:szCs w:val="22"/>
        </w:rPr>
      </w:pPr>
      <w:bookmarkStart w:id="0" w:name="_GoBack"/>
      <w:bookmarkEnd w:id="0"/>
    </w:p>
    <w:p w:rsidR="00B57DDF" w:rsidRPr="00720081" w:rsidRDefault="00B57DDF" w:rsidP="008B3187">
      <w:pPr>
        <w:pStyle w:val="Normal"/>
        <w:rPr>
          <w:b/>
          <w:szCs w:val="22"/>
        </w:rPr>
      </w:pPr>
    </w:p>
    <w:p w:rsidR="00855DD9" w:rsidRPr="00855DD9" w:rsidRDefault="00855DD9" w:rsidP="00855DD9">
      <w:pPr>
        <w:pStyle w:val="Normal"/>
        <w:jc w:val="right"/>
        <w:rPr>
          <w:szCs w:val="22"/>
        </w:rPr>
      </w:pPr>
      <w:r w:rsidRPr="00855DD9">
        <w:rPr>
          <w:szCs w:val="22"/>
        </w:rPr>
        <w:t>УТВЕРЖДЕН</w:t>
      </w:r>
    </w:p>
    <w:p w:rsidR="00855DD9" w:rsidRPr="00855DD9" w:rsidRDefault="00855DD9" w:rsidP="00855DD9">
      <w:pPr>
        <w:pStyle w:val="Normal"/>
        <w:jc w:val="right"/>
        <w:rPr>
          <w:szCs w:val="22"/>
        </w:rPr>
      </w:pPr>
      <w:r w:rsidRPr="00855DD9">
        <w:rPr>
          <w:szCs w:val="22"/>
        </w:rPr>
        <w:t xml:space="preserve">Годовым общим собранием акционеров </w:t>
      </w:r>
    </w:p>
    <w:p w:rsidR="00855DD9" w:rsidRPr="00855DD9" w:rsidRDefault="00855DD9" w:rsidP="00855DD9">
      <w:pPr>
        <w:pStyle w:val="Normal"/>
        <w:jc w:val="right"/>
        <w:rPr>
          <w:szCs w:val="22"/>
        </w:rPr>
      </w:pPr>
      <w:r w:rsidRPr="00855DD9">
        <w:rPr>
          <w:szCs w:val="22"/>
        </w:rPr>
        <w:t>ЗАОр «НП КОНФИЛ»</w:t>
      </w:r>
    </w:p>
    <w:p w:rsidR="00855DD9" w:rsidRPr="00855DD9" w:rsidRDefault="00855DD9" w:rsidP="00855DD9">
      <w:pPr>
        <w:pStyle w:val="Normal"/>
        <w:jc w:val="right"/>
        <w:rPr>
          <w:szCs w:val="22"/>
        </w:rPr>
      </w:pPr>
      <w:r>
        <w:rPr>
          <w:szCs w:val="22"/>
        </w:rPr>
        <w:t xml:space="preserve">Протокол № </w:t>
      </w:r>
      <w:r w:rsidR="005F0A31">
        <w:rPr>
          <w:szCs w:val="22"/>
        </w:rPr>
        <w:t>1</w:t>
      </w:r>
      <w:r w:rsidRPr="00855DD9">
        <w:rPr>
          <w:szCs w:val="22"/>
        </w:rPr>
        <w:t xml:space="preserve"> от </w:t>
      </w:r>
      <w:r w:rsidR="005F0A31">
        <w:rPr>
          <w:szCs w:val="22"/>
        </w:rPr>
        <w:t>22.04.2015 г</w:t>
      </w:r>
      <w:r w:rsidRPr="00855DD9">
        <w:rPr>
          <w:szCs w:val="22"/>
        </w:rPr>
        <w:t>.</w:t>
      </w:r>
    </w:p>
    <w:p w:rsidR="00855DD9" w:rsidRDefault="00855DD9" w:rsidP="008B3187">
      <w:pPr>
        <w:pStyle w:val="Normal"/>
        <w:jc w:val="center"/>
        <w:rPr>
          <w:b/>
          <w:szCs w:val="22"/>
        </w:rPr>
      </w:pPr>
    </w:p>
    <w:p w:rsidR="00855DD9" w:rsidRDefault="00855DD9" w:rsidP="008B3187">
      <w:pPr>
        <w:pStyle w:val="Normal"/>
        <w:jc w:val="center"/>
        <w:rPr>
          <w:b/>
          <w:szCs w:val="22"/>
        </w:rPr>
      </w:pPr>
    </w:p>
    <w:p w:rsidR="00855DD9" w:rsidRDefault="00855DD9" w:rsidP="008B3187">
      <w:pPr>
        <w:pStyle w:val="Normal"/>
        <w:jc w:val="center"/>
        <w:rPr>
          <w:b/>
          <w:szCs w:val="22"/>
        </w:rPr>
      </w:pPr>
    </w:p>
    <w:p w:rsidR="000C226B" w:rsidRDefault="000C226B" w:rsidP="008B3187">
      <w:pPr>
        <w:pStyle w:val="Normal"/>
        <w:jc w:val="center"/>
        <w:rPr>
          <w:b/>
          <w:szCs w:val="22"/>
        </w:rPr>
      </w:pPr>
    </w:p>
    <w:p w:rsidR="00855DD9" w:rsidRDefault="00855DD9" w:rsidP="008B3187">
      <w:pPr>
        <w:pStyle w:val="Normal"/>
        <w:jc w:val="center"/>
        <w:rPr>
          <w:b/>
          <w:szCs w:val="22"/>
        </w:rPr>
      </w:pPr>
    </w:p>
    <w:p w:rsidR="006151EA" w:rsidRPr="00720081" w:rsidRDefault="0092222B" w:rsidP="008B3187">
      <w:pPr>
        <w:pStyle w:val="Normal"/>
        <w:jc w:val="center"/>
        <w:rPr>
          <w:b/>
          <w:szCs w:val="22"/>
        </w:rPr>
      </w:pPr>
      <w:r w:rsidRPr="00720081">
        <w:rPr>
          <w:b/>
          <w:szCs w:val="22"/>
        </w:rPr>
        <w:t xml:space="preserve">ГОДОВОЙ ОТЧЕТ </w:t>
      </w:r>
    </w:p>
    <w:p w:rsidR="006151EA" w:rsidRPr="00720081" w:rsidRDefault="00F779DA" w:rsidP="008B3187">
      <w:pPr>
        <w:pStyle w:val="Normal"/>
        <w:jc w:val="center"/>
        <w:rPr>
          <w:b/>
          <w:szCs w:val="22"/>
        </w:rPr>
      </w:pPr>
      <w:r w:rsidRPr="00720081">
        <w:rPr>
          <w:b/>
          <w:szCs w:val="22"/>
        </w:rPr>
        <w:t xml:space="preserve">ЗАКРЫТОГО </w:t>
      </w:r>
      <w:r w:rsidR="0092222B" w:rsidRPr="00720081">
        <w:rPr>
          <w:b/>
          <w:szCs w:val="22"/>
        </w:rPr>
        <w:t>АКЦИОНЕРНОГО ОБЩЕСТВА</w:t>
      </w:r>
      <w:r w:rsidRPr="00720081">
        <w:rPr>
          <w:b/>
          <w:szCs w:val="22"/>
        </w:rPr>
        <w:t xml:space="preserve"> РАБОТНИКОВ</w:t>
      </w:r>
    </w:p>
    <w:p w:rsidR="006151EA" w:rsidRPr="00720081" w:rsidRDefault="00F779DA" w:rsidP="008B3187">
      <w:pPr>
        <w:pStyle w:val="Normal"/>
        <w:jc w:val="center"/>
        <w:rPr>
          <w:b/>
          <w:szCs w:val="22"/>
        </w:rPr>
      </w:pPr>
      <w:r w:rsidRPr="00720081">
        <w:rPr>
          <w:b/>
          <w:szCs w:val="22"/>
        </w:rPr>
        <w:t xml:space="preserve"> «НАРОДНОЕ ПРЕДПРИЯТИЕ «</w:t>
      </w:r>
      <w:r w:rsidR="00462D16">
        <w:rPr>
          <w:b/>
          <w:szCs w:val="22"/>
        </w:rPr>
        <w:t>КОНФИЛ</w:t>
      </w:r>
      <w:r w:rsidRPr="00720081">
        <w:rPr>
          <w:b/>
          <w:szCs w:val="22"/>
        </w:rPr>
        <w:t>»</w:t>
      </w:r>
      <w:r w:rsidR="00E76C28" w:rsidRPr="00720081">
        <w:rPr>
          <w:b/>
          <w:szCs w:val="22"/>
        </w:rPr>
        <w:t xml:space="preserve"> </w:t>
      </w:r>
    </w:p>
    <w:p w:rsidR="0092222B" w:rsidRDefault="00E76C28" w:rsidP="008B3187">
      <w:pPr>
        <w:pStyle w:val="Normal"/>
        <w:jc w:val="center"/>
        <w:rPr>
          <w:b/>
          <w:szCs w:val="22"/>
        </w:rPr>
      </w:pPr>
      <w:r w:rsidRPr="00720081">
        <w:rPr>
          <w:b/>
          <w:szCs w:val="22"/>
        </w:rPr>
        <w:t xml:space="preserve">ЗА </w:t>
      </w:r>
      <w:r w:rsidR="00E22FCE" w:rsidRPr="00720081">
        <w:rPr>
          <w:b/>
          <w:szCs w:val="22"/>
        </w:rPr>
        <w:t>201</w:t>
      </w:r>
      <w:r w:rsidR="007C668F">
        <w:rPr>
          <w:b/>
          <w:szCs w:val="22"/>
        </w:rPr>
        <w:t>4</w:t>
      </w:r>
      <w:r w:rsidR="00815411" w:rsidRPr="00720081">
        <w:rPr>
          <w:b/>
          <w:szCs w:val="22"/>
        </w:rPr>
        <w:t xml:space="preserve"> </w:t>
      </w:r>
      <w:r w:rsidR="006151EA" w:rsidRPr="00720081">
        <w:rPr>
          <w:b/>
          <w:szCs w:val="22"/>
        </w:rPr>
        <w:t>ГОД</w:t>
      </w:r>
    </w:p>
    <w:p w:rsidR="00720081" w:rsidRPr="00720081" w:rsidRDefault="00720081" w:rsidP="008B3187">
      <w:pPr>
        <w:pStyle w:val="Normal"/>
        <w:jc w:val="center"/>
        <w:rPr>
          <w:b/>
          <w:szCs w:val="22"/>
        </w:rPr>
      </w:pPr>
    </w:p>
    <w:p w:rsidR="00ED251D" w:rsidRPr="00720081" w:rsidRDefault="00ED251D" w:rsidP="00720081">
      <w:pPr>
        <w:pStyle w:val="Normal"/>
        <w:ind w:left="0" w:right="-240"/>
        <w:rPr>
          <w:rStyle w:val="SUBST"/>
          <w:b w:val="0"/>
          <w:i w:val="0"/>
          <w:szCs w:val="22"/>
        </w:rPr>
      </w:pPr>
      <w:r w:rsidRPr="00720081">
        <w:rPr>
          <w:bCs/>
          <w:szCs w:val="22"/>
          <w:u w:val="single"/>
        </w:rPr>
        <w:t xml:space="preserve">Полное наименование </w:t>
      </w:r>
      <w:r w:rsidR="004C23FB" w:rsidRPr="00720081">
        <w:rPr>
          <w:bCs/>
          <w:szCs w:val="22"/>
          <w:u w:val="single"/>
        </w:rPr>
        <w:t>о</w:t>
      </w:r>
      <w:r w:rsidR="001F19A9" w:rsidRPr="00720081">
        <w:rPr>
          <w:bCs/>
          <w:szCs w:val="22"/>
          <w:u w:val="single"/>
        </w:rPr>
        <w:t>бщества</w:t>
      </w:r>
      <w:r w:rsidR="001F19A9" w:rsidRPr="00720081">
        <w:rPr>
          <w:bCs/>
          <w:szCs w:val="22"/>
        </w:rPr>
        <w:t>:</w:t>
      </w:r>
      <w:r w:rsidR="0040246E" w:rsidRPr="00720081">
        <w:rPr>
          <w:bCs/>
          <w:szCs w:val="22"/>
        </w:rPr>
        <w:t xml:space="preserve"> </w:t>
      </w:r>
      <w:r w:rsidR="001F19A9" w:rsidRPr="00720081">
        <w:rPr>
          <w:rStyle w:val="SUBST"/>
          <w:b w:val="0"/>
          <w:i w:val="0"/>
          <w:szCs w:val="22"/>
        </w:rPr>
        <w:t>Закрытое акционерное общество работников "Народное предприятие "</w:t>
      </w:r>
      <w:r w:rsidR="00462D16">
        <w:rPr>
          <w:rStyle w:val="SUBST"/>
          <w:b w:val="0"/>
          <w:i w:val="0"/>
          <w:szCs w:val="22"/>
        </w:rPr>
        <w:t>КОНФИЛ</w:t>
      </w:r>
      <w:r w:rsidR="001F19A9" w:rsidRPr="00720081">
        <w:rPr>
          <w:rStyle w:val="SUBST"/>
          <w:b w:val="0"/>
          <w:i w:val="0"/>
          <w:szCs w:val="22"/>
        </w:rPr>
        <w:t xml:space="preserve">". </w:t>
      </w:r>
    </w:p>
    <w:p w:rsidR="00ED251D" w:rsidRPr="00720081" w:rsidRDefault="00ED251D" w:rsidP="00720081">
      <w:pPr>
        <w:pStyle w:val="Normal"/>
        <w:ind w:left="0" w:right="-240"/>
        <w:rPr>
          <w:szCs w:val="22"/>
        </w:rPr>
      </w:pPr>
      <w:r w:rsidRPr="00720081">
        <w:rPr>
          <w:bCs/>
          <w:szCs w:val="22"/>
          <w:u w:val="single"/>
        </w:rPr>
        <w:t xml:space="preserve">Сокращенное наименование общества </w:t>
      </w:r>
      <w:r w:rsidR="001F19A9" w:rsidRPr="00720081">
        <w:rPr>
          <w:rStyle w:val="SUBST"/>
          <w:b w:val="0"/>
          <w:i w:val="0"/>
          <w:szCs w:val="22"/>
        </w:rPr>
        <w:t xml:space="preserve">ЗАОр "НП </w:t>
      </w:r>
      <w:r w:rsidR="00462D16">
        <w:rPr>
          <w:rStyle w:val="SUBST"/>
          <w:b w:val="0"/>
          <w:i w:val="0"/>
          <w:szCs w:val="22"/>
        </w:rPr>
        <w:t>КОНФИЛ</w:t>
      </w:r>
      <w:r w:rsidR="001F19A9" w:rsidRPr="00720081">
        <w:rPr>
          <w:rStyle w:val="SUBST"/>
          <w:b w:val="0"/>
          <w:i w:val="0"/>
          <w:szCs w:val="22"/>
        </w:rPr>
        <w:t>"</w:t>
      </w:r>
      <w:r w:rsidR="008B3187" w:rsidRPr="00720081">
        <w:rPr>
          <w:rStyle w:val="SUBST"/>
          <w:b w:val="0"/>
          <w:i w:val="0"/>
          <w:szCs w:val="22"/>
        </w:rPr>
        <w:t>.</w:t>
      </w:r>
      <w:r w:rsidR="0040246E" w:rsidRPr="00720081">
        <w:rPr>
          <w:szCs w:val="22"/>
        </w:rPr>
        <w:t xml:space="preserve"> </w:t>
      </w:r>
    </w:p>
    <w:p w:rsidR="0040246E" w:rsidRPr="00720081" w:rsidRDefault="0040246E" w:rsidP="00720081">
      <w:pPr>
        <w:pStyle w:val="Normal"/>
        <w:ind w:left="0" w:right="-240"/>
        <w:rPr>
          <w:szCs w:val="22"/>
        </w:rPr>
      </w:pPr>
      <w:r w:rsidRPr="00720081">
        <w:rPr>
          <w:szCs w:val="22"/>
          <w:u w:val="single"/>
        </w:rPr>
        <w:t>Филиалов и представительств</w:t>
      </w:r>
      <w:r w:rsidRPr="00720081">
        <w:rPr>
          <w:szCs w:val="22"/>
        </w:rPr>
        <w:t xml:space="preserve"> </w:t>
      </w:r>
      <w:r w:rsidR="00ED251D" w:rsidRPr="00720081">
        <w:rPr>
          <w:szCs w:val="22"/>
        </w:rPr>
        <w:t xml:space="preserve"> </w:t>
      </w:r>
      <w:r w:rsidRPr="00720081">
        <w:rPr>
          <w:szCs w:val="22"/>
        </w:rPr>
        <w:t>нет.</w:t>
      </w:r>
    </w:p>
    <w:p w:rsidR="001F19A9" w:rsidRPr="00720081" w:rsidRDefault="001F19A9" w:rsidP="00720081">
      <w:pPr>
        <w:pStyle w:val="Normal"/>
        <w:ind w:left="0" w:right="-341"/>
        <w:rPr>
          <w:rStyle w:val="SUBST"/>
          <w:b w:val="0"/>
          <w:i w:val="0"/>
          <w:szCs w:val="22"/>
        </w:rPr>
      </w:pPr>
      <w:r w:rsidRPr="00720081">
        <w:rPr>
          <w:szCs w:val="22"/>
          <w:u w:val="single"/>
        </w:rPr>
        <w:t xml:space="preserve">Место нахождения </w:t>
      </w:r>
      <w:r w:rsidR="004C23FB" w:rsidRPr="00720081">
        <w:rPr>
          <w:szCs w:val="22"/>
          <w:u w:val="single"/>
        </w:rPr>
        <w:t>о</w:t>
      </w:r>
      <w:r w:rsidRPr="00720081">
        <w:rPr>
          <w:szCs w:val="22"/>
          <w:u w:val="single"/>
        </w:rPr>
        <w:t>бщества</w:t>
      </w:r>
      <w:r w:rsidRPr="00720081">
        <w:rPr>
          <w:szCs w:val="22"/>
        </w:rPr>
        <w:t>:</w:t>
      </w:r>
      <w:r w:rsidR="008B3187" w:rsidRPr="00720081">
        <w:rPr>
          <w:szCs w:val="22"/>
        </w:rPr>
        <w:t xml:space="preserve"> </w:t>
      </w:r>
      <w:r w:rsidRPr="00720081">
        <w:rPr>
          <w:rStyle w:val="SUBST"/>
          <w:b w:val="0"/>
          <w:i w:val="0"/>
          <w:szCs w:val="22"/>
        </w:rPr>
        <w:t>Российская Федерация</w:t>
      </w:r>
      <w:r w:rsidR="003A62B0" w:rsidRPr="00720081">
        <w:rPr>
          <w:rStyle w:val="SUBST"/>
          <w:b w:val="0"/>
          <w:i w:val="0"/>
          <w:szCs w:val="22"/>
        </w:rPr>
        <w:t xml:space="preserve">, 400001, Волгоградская область, </w:t>
      </w:r>
      <w:r w:rsidRPr="00720081">
        <w:rPr>
          <w:rStyle w:val="SUBST"/>
          <w:b w:val="0"/>
          <w:i w:val="0"/>
          <w:szCs w:val="22"/>
        </w:rPr>
        <w:t xml:space="preserve"> г. Волгоград,</w:t>
      </w:r>
      <w:r w:rsidR="0040246E" w:rsidRPr="00720081">
        <w:rPr>
          <w:rStyle w:val="SUBST"/>
          <w:b w:val="0"/>
          <w:i w:val="0"/>
          <w:szCs w:val="22"/>
        </w:rPr>
        <w:t xml:space="preserve"> </w:t>
      </w:r>
      <w:r w:rsidR="00DB7725" w:rsidRPr="00720081">
        <w:rPr>
          <w:rStyle w:val="SUBST"/>
          <w:b w:val="0"/>
          <w:i w:val="0"/>
          <w:szCs w:val="22"/>
        </w:rPr>
        <w:t>ул. Козловская,</w:t>
      </w:r>
      <w:r w:rsidR="00531F86">
        <w:rPr>
          <w:rStyle w:val="SUBST"/>
          <w:b w:val="0"/>
          <w:i w:val="0"/>
          <w:szCs w:val="22"/>
        </w:rPr>
        <w:t xml:space="preserve"> </w:t>
      </w:r>
      <w:r w:rsidRPr="00720081">
        <w:rPr>
          <w:rStyle w:val="SUBST"/>
          <w:b w:val="0"/>
          <w:i w:val="0"/>
          <w:szCs w:val="22"/>
        </w:rPr>
        <w:t>2.</w:t>
      </w:r>
    </w:p>
    <w:p w:rsidR="001F19A9" w:rsidRPr="00720081" w:rsidRDefault="008B3187" w:rsidP="00720081">
      <w:pPr>
        <w:pStyle w:val="Normal"/>
        <w:ind w:left="0" w:right="-625"/>
        <w:rPr>
          <w:rStyle w:val="SUBST"/>
          <w:b w:val="0"/>
          <w:i w:val="0"/>
          <w:szCs w:val="22"/>
        </w:rPr>
      </w:pPr>
      <w:r w:rsidRPr="00720081">
        <w:rPr>
          <w:rStyle w:val="SUBST"/>
          <w:b w:val="0"/>
          <w:i w:val="0"/>
          <w:szCs w:val="22"/>
          <w:u w:val="single"/>
        </w:rPr>
        <w:t>К</w:t>
      </w:r>
      <w:r w:rsidR="001F19A9" w:rsidRPr="00720081">
        <w:rPr>
          <w:rStyle w:val="SUBST"/>
          <w:b w:val="0"/>
          <w:i w:val="0"/>
          <w:iCs/>
          <w:szCs w:val="22"/>
          <w:u w:val="single"/>
        </w:rPr>
        <w:t>онтактные телефоны и адрес электронной почты</w:t>
      </w:r>
      <w:r w:rsidR="001F19A9" w:rsidRPr="00720081">
        <w:rPr>
          <w:rStyle w:val="SUBST"/>
          <w:b w:val="0"/>
          <w:i w:val="0"/>
          <w:iCs/>
          <w:szCs w:val="22"/>
        </w:rPr>
        <w:t>:</w:t>
      </w:r>
      <w:r w:rsidRPr="00720081">
        <w:rPr>
          <w:rStyle w:val="SUBST"/>
          <w:b w:val="0"/>
          <w:i w:val="0"/>
          <w:iCs/>
          <w:szCs w:val="22"/>
        </w:rPr>
        <w:t xml:space="preserve"> </w:t>
      </w:r>
      <w:r w:rsidR="001F19A9" w:rsidRPr="00720081">
        <w:rPr>
          <w:szCs w:val="22"/>
        </w:rPr>
        <w:t>Тел.:</w:t>
      </w:r>
      <w:r w:rsidR="001F19A9" w:rsidRPr="00720081">
        <w:rPr>
          <w:rStyle w:val="SUBST"/>
          <w:b w:val="0"/>
          <w:i w:val="0"/>
          <w:szCs w:val="22"/>
        </w:rPr>
        <w:t>97</w:t>
      </w:r>
      <w:r w:rsidRPr="00720081">
        <w:rPr>
          <w:rStyle w:val="SUBST"/>
          <w:b w:val="0"/>
          <w:i w:val="0"/>
          <w:szCs w:val="22"/>
        </w:rPr>
        <w:t>0748,</w:t>
      </w:r>
      <w:r w:rsidR="00ED251D" w:rsidRPr="00720081">
        <w:rPr>
          <w:rStyle w:val="SUBST"/>
          <w:b w:val="0"/>
          <w:i w:val="0"/>
          <w:szCs w:val="22"/>
        </w:rPr>
        <w:t xml:space="preserve"> Confil@</w:t>
      </w:r>
      <w:r w:rsidR="001F19A9" w:rsidRPr="00720081">
        <w:rPr>
          <w:rStyle w:val="SUBST"/>
          <w:b w:val="0"/>
          <w:i w:val="0"/>
          <w:szCs w:val="22"/>
        </w:rPr>
        <w:t>confil.ru</w:t>
      </w:r>
      <w:r w:rsidRPr="00720081">
        <w:rPr>
          <w:rStyle w:val="SUBST"/>
          <w:b w:val="0"/>
          <w:i w:val="0"/>
          <w:szCs w:val="22"/>
        </w:rPr>
        <w:t>.</w:t>
      </w:r>
    </w:p>
    <w:p w:rsidR="008B3187" w:rsidRPr="00720081" w:rsidRDefault="008B3187" w:rsidP="00720081">
      <w:pPr>
        <w:pStyle w:val="Normal"/>
        <w:ind w:left="0"/>
        <w:rPr>
          <w:rStyle w:val="SUBST"/>
          <w:b w:val="0"/>
          <w:bCs/>
          <w:i w:val="0"/>
          <w:iCs/>
          <w:szCs w:val="22"/>
        </w:rPr>
      </w:pPr>
      <w:r w:rsidRPr="00720081">
        <w:rPr>
          <w:szCs w:val="22"/>
          <w:u w:val="single"/>
        </w:rPr>
        <w:t>Идентификационный номер</w:t>
      </w:r>
      <w:r w:rsidRPr="00720081">
        <w:rPr>
          <w:szCs w:val="22"/>
        </w:rPr>
        <w:t xml:space="preserve"> налогоплательщика: </w:t>
      </w:r>
      <w:r w:rsidRPr="00720081">
        <w:rPr>
          <w:rStyle w:val="SUBST"/>
          <w:b w:val="0"/>
          <w:bCs/>
          <w:i w:val="0"/>
          <w:iCs/>
          <w:szCs w:val="22"/>
        </w:rPr>
        <w:t>3445007077</w:t>
      </w:r>
    </w:p>
    <w:p w:rsidR="00EA5F55" w:rsidRPr="00720081" w:rsidRDefault="00EA5F55" w:rsidP="00720081">
      <w:pPr>
        <w:pStyle w:val="Normal"/>
        <w:ind w:left="0"/>
        <w:rPr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  <w:u w:val="single"/>
        </w:rPr>
        <w:t>Р</w:t>
      </w:r>
      <w:r w:rsidRPr="00720081">
        <w:rPr>
          <w:szCs w:val="22"/>
          <w:u w:val="single"/>
        </w:rPr>
        <w:t>азмер   уставного   капитала</w:t>
      </w:r>
      <w:r w:rsidRPr="00720081">
        <w:rPr>
          <w:szCs w:val="22"/>
        </w:rPr>
        <w:t xml:space="preserve">  – 8 000 000 руб.</w:t>
      </w:r>
    </w:p>
    <w:p w:rsidR="00EA5F55" w:rsidRPr="00720081" w:rsidRDefault="00EA5F55" w:rsidP="00720081">
      <w:pPr>
        <w:pStyle w:val="Normal"/>
        <w:ind w:left="0"/>
        <w:rPr>
          <w:szCs w:val="22"/>
        </w:rPr>
      </w:pPr>
      <w:r w:rsidRPr="00720081">
        <w:rPr>
          <w:szCs w:val="22"/>
          <w:u w:val="single"/>
        </w:rPr>
        <w:t>Выпущены акции</w:t>
      </w:r>
      <w:r w:rsidRPr="00720081">
        <w:rPr>
          <w:szCs w:val="22"/>
        </w:rPr>
        <w:t xml:space="preserve"> обыкновенные именные бездокументарные – 800 000 штук номинальной стоимостью 10 руб.</w:t>
      </w:r>
      <w:r w:rsidR="00FC4F3E" w:rsidRPr="00720081">
        <w:rPr>
          <w:szCs w:val="22"/>
        </w:rPr>
        <w:t xml:space="preserve"> </w:t>
      </w:r>
      <w:r w:rsidR="004C23FB" w:rsidRPr="00720081">
        <w:rPr>
          <w:szCs w:val="22"/>
        </w:rPr>
        <w:t>каждая.</w:t>
      </w:r>
    </w:p>
    <w:p w:rsidR="00AB38E8" w:rsidRPr="00720081" w:rsidRDefault="008B3187" w:rsidP="00AB38E8">
      <w:pPr>
        <w:rPr>
          <w:rStyle w:val="SUBST"/>
          <w:rFonts w:ascii="Times New Roman" w:hAnsi="Times New Roman"/>
          <w:bCs/>
          <w:i w:val="0"/>
          <w:iCs/>
          <w:snapToGrid w:val="0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u w:val="single"/>
        </w:rPr>
        <w:t xml:space="preserve">Сведения об аудиторе </w:t>
      </w:r>
      <w:r w:rsidR="006D32CB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u w:val="single"/>
        </w:rPr>
        <w:t xml:space="preserve">акционерного </w:t>
      </w:r>
      <w:r w:rsidR="004C23FB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u w:val="single"/>
        </w:rPr>
        <w:t>общества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:</w:t>
      </w:r>
      <w:r w:rsidRPr="00720081">
        <w:rPr>
          <w:rStyle w:val="SUBST"/>
          <w:rFonts w:ascii="Times New Roman" w:hAnsi="Times New Roman"/>
          <w:bCs/>
          <w:i w:val="0"/>
          <w:iCs/>
          <w:snapToGrid w:val="0"/>
        </w:rPr>
        <w:t xml:space="preserve"> </w:t>
      </w:r>
      <w:r w:rsidR="00AB38E8" w:rsidRPr="00720081">
        <w:rPr>
          <w:rStyle w:val="SUBST"/>
          <w:rFonts w:ascii="Times New Roman" w:hAnsi="Times New Roman"/>
          <w:b w:val="0"/>
          <w:i w:val="0"/>
          <w:snapToGrid w:val="0"/>
        </w:rPr>
        <w:t>Общество с ограниченной ответственностью "</w:t>
      </w:r>
      <w:r w:rsidR="00CC2B92" w:rsidRPr="00720081">
        <w:rPr>
          <w:rStyle w:val="SUBST"/>
          <w:rFonts w:ascii="Times New Roman" w:hAnsi="Times New Roman"/>
          <w:b w:val="0"/>
          <w:i w:val="0"/>
          <w:snapToGrid w:val="0"/>
        </w:rPr>
        <w:t>Бизнес-Партнер аудит</w:t>
      </w:r>
      <w:r w:rsidR="00AB38E8" w:rsidRPr="00720081">
        <w:rPr>
          <w:rStyle w:val="SUBST"/>
          <w:rFonts w:ascii="Times New Roman" w:hAnsi="Times New Roman"/>
          <w:b w:val="0"/>
          <w:i w:val="0"/>
          <w:snapToGrid w:val="0"/>
        </w:rPr>
        <w:t>"</w:t>
      </w:r>
    </w:p>
    <w:p w:rsidR="00AB38E8" w:rsidRPr="00720081" w:rsidRDefault="001F19A9" w:rsidP="00AB38E8">
      <w:pPr>
        <w:pStyle w:val="Normal"/>
        <w:ind w:left="0"/>
        <w:rPr>
          <w:rStyle w:val="SUBST"/>
          <w:b w:val="0"/>
          <w:bCs/>
          <w:i w:val="0"/>
          <w:iCs/>
        </w:rPr>
      </w:pPr>
      <w:r w:rsidRPr="00720081">
        <w:rPr>
          <w:rStyle w:val="SUBST"/>
          <w:b w:val="0"/>
          <w:bCs/>
          <w:i w:val="0"/>
          <w:iCs/>
          <w:u w:val="single"/>
        </w:rPr>
        <w:t>Место нахождения</w:t>
      </w:r>
      <w:r w:rsidRPr="00720081">
        <w:rPr>
          <w:rStyle w:val="SUBST"/>
          <w:bCs/>
          <w:i w:val="0"/>
          <w:iCs/>
        </w:rPr>
        <w:t xml:space="preserve">: </w:t>
      </w:r>
      <w:r w:rsidR="00531F86" w:rsidRPr="00720081">
        <w:rPr>
          <w:rStyle w:val="SUBST"/>
          <w:b w:val="0"/>
          <w:i w:val="0"/>
          <w:szCs w:val="22"/>
        </w:rPr>
        <w:t xml:space="preserve">Российская Федерация, Волгоградская область,  </w:t>
      </w:r>
      <w:smartTag w:uri="urn:schemas-microsoft-com:office:smarttags" w:element="metricconverter">
        <w:smartTagPr>
          <w:attr w:name="ProductID" w:val="400001 г"/>
        </w:smartTagPr>
        <w:r w:rsidR="0025215D">
          <w:rPr>
            <w:rStyle w:val="SUBST"/>
            <w:b w:val="0"/>
            <w:i w:val="0"/>
          </w:rPr>
          <w:t>40000</w:t>
        </w:r>
        <w:r w:rsidR="00CC2B92" w:rsidRPr="00720081">
          <w:rPr>
            <w:rStyle w:val="SUBST"/>
            <w:b w:val="0"/>
            <w:i w:val="0"/>
          </w:rPr>
          <w:t>1</w:t>
        </w:r>
        <w:r w:rsidR="00AB38E8" w:rsidRPr="00720081">
          <w:rPr>
            <w:rStyle w:val="SUBST"/>
            <w:b w:val="0"/>
            <w:i w:val="0"/>
          </w:rPr>
          <w:t xml:space="preserve"> г</w:t>
        </w:r>
      </w:smartTag>
      <w:r w:rsidR="00AB38E8" w:rsidRPr="00720081">
        <w:rPr>
          <w:rStyle w:val="SUBST"/>
          <w:b w:val="0"/>
          <w:i w:val="0"/>
        </w:rPr>
        <w:t xml:space="preserve">. Волгоград, </w:t>
      </w:r>
      <w:r w:rsidR="00CC2B92" w:rsidRPr="00720081">
        <w:rPr>
          <w:rStyle w:val="SUBST"/>
          <w:b w:val="0"/>
          <w:i w:val="0"/>
        </w:rPr>
        <w:t>Канунникова, 6/1</w:t>
      </w:r>
      <w:r w:rsidR="00AB38E8" w:rsidRPr="00720081">
        <w:rPr>
          <w:rStyle w:val="SUBST"/>
          <w:b w:val="0"/>
          <w:i w:val="0"/>
        </w:rPr>
        <w:t xml:space="preserve"> оф.</w:t>
      </w:r>
      <w:r w:rsidR="00CC2B92" w:rsidRPr="00720081">
        <w:rPr>
          <w:rStyle w:val="SUBST"/>
          <w:b w:val="0"/>
          <w:i w:val="0"/>
        </w:rPr>
        <w:t>200</w:t>
      </w:r>
    </w:p>
    <w:p w:rsidR="00AB38E8" w:rsidRPr="00720081" w:rsidRDefault="008A677F" w:rsidP="00AB38E8">
      <w:pPr>
        <w:pStyle w:val="Normal"/>
        <w:ind w:left="0"/>
        <w:rPr>
          <w:rStyle w:val="SUBST"/>
          <w:b w:val="0"/>
          <w:bCs/>
          <w:i w:val="0"/>
          <w:iCs/>
        </w:rPr>
      </w:pPr>
      <w:r w:rsidRPr="00720081">
        <w:rPr>
          <w:rStyle w:val="SUBST"/>
          <w:b w:val="0"/>
          <w:bCs/>
          <w:i w:val="0"/>
          <w:iCs/>
          <w:u w:val="single"/>
        </w:rPr>
        <w:t>Сведения о членстве аудитора в коллегиях, ассоциациях или иных профессиональных объединениях (организациях)</w:t>
      </w:r>
      <w:r w:rsidRPr="00720081">
        <w:rPr>
          <w:rStyle w:val="SUBST"/>
          <w:b w:val="0"/>
          <w:bCs/>
          <w:i w:val="0"/>
          <w:iCs/>
        </w:rPr>
        <w:t>:</w:t>
      </w:r>
      <w:r w:rsidR="00AB38E8" w:rsidRPr="00720081">
        <w:rPr>
          <w:rStyle w:val="SUBST"/>
          <w:b w:val="0"/>
          <w:bCs/>
          <w:i w:val="0"/>
          <w:iCs/>
        </w:rPr>
        <w:t xml:space="preserve"> </w:t>
      </w:r>
      <w:r w:rsidR="00CC2B92" w:rsidRPr="00720081">
        <w:rPr>
          <w:rStyle w:val="SUBST"/>
          <w:b w:val="0"/>
          <w:i w:val="0"/>
        </w:rPr>
        <w:t>Некоммерческое партнерство «Аудиторская Палата России»</w:t>
      </w:r>
      <w:r w:rsidR="00C92734">
        <w:rPr>
          <w:rStyle w:val="SUBST"/>
          <w:b w:val="0"/>
          <w:i w:val="0"/>
        </w:rPr>
        <w:t xml:space="preserve"> (м</w:t>
      </w:r>
      <w:r w:rsidR="00AB38E8" w:rsidRPr="00C92734">
        <w:rPr>
          <w:rStyle w:val="SUBST"/>
          <w:b w:val="0"/>
          <w:bCs/>
          <w:i w:val="0"/>
          <w:iCs/>
        </w:rPr>
        <w:t>есто нахождения</w:t>
      </w:r>
      <w:r w:rsidR="00AB38E8" w:rsidRPr="00720081">
        <w:rPr>
          <w:rStyle w:val="SUBST"/>
          <w:b w:val="0"/>
          <w:bCs/>
          <w:i w:val="0"/>
          <w:iCs/>
        </w:rPr>
        <w:t xml:space="preserve">: </w:t>
      </w:r>
      <w:r w:rsidR="00531F86" w:rsidRPr="00720081">
        <w:rPr>
          <w:rStyle w:val="SUBST"/>
          <w:b w:val="0"/>
          <w:i w:val="0"/>
          <w:szCs w:val="22"/>
        </w:rPr>
        <w:t xml:space="preserve">Российская Федерация, </w:t>
      </w:r>
      <w:r w:rsidR="00CC2B92" w:rsidRPr="00720081">
        <w:rPr>
          <w:rStyle w:val="SUBST"/>
          <w:b w:val="0"/>
          <w:i w:val="0"/>
        </w:rPr>
        <w:t>105120,</w:t>
      </w:r>
      <w:r w:rsidR="00AB38E8" w:rsidRPr="00720081">
        <w:rPr>
          <w:rStyle w:val="SUBST"/>
          <w:b w:val="0"/>
          <w:i w:val="0"/>
        </w:rPr>
        <w:t xml:space="preserve"> </w:t>
      </w:r>
      <w:r w:rsidR="00531F86">
        <w:rPr>
          <w:rStyle w:val="SUBST"/>
          <w:b w:val="0"/>
          <w:i w:val="0"/>
        </w:rPr>
        <w:t xml:space="preserve"> </w:t>
      </w:r>
      <w:r w:rsidR="003A62B0" w:rsidRPr="00720081">
        <w:rPr>
          <w:rStyle w:val="SUBST"/>
          <w:b w:val="0"/>
          <w:i w:val="0"/>
        </w:rPr>
        <w:t xml:space="preserve">г. Москва, </w:t>
      </w:r>
      <w:r w:rsidR="00CC2B92" w:rsidRPr="00720081">
        <w:rPr>
          <w:rStyle w:val="SUBST"/>
          <w:b w:val="0"/>
          <w:i w:val="0"/>
        </w:rPr>
        <w:t>3-ий Сыромятнический переулок</w:t>
      </w:r>
      <w:r w:rsidR="00FE4DCE">
        <w:rPr>
          <w:rStyle w:val="SUBST"/>
          <w:b w:val="0"/>
          <w:i w:val="0"/>
        </w:rPr>
        <w:t xml:space="preserve">, </w:t>
      </w:r>
      <w:r w:rsidR="00CC2B92" w:rsidRPr="00720081">
        <w:rPr>
          <w:rStyle w:val="SUBST"/>
          <w:b w:val="0"/>
          <w:i w:val="0"/>
        </w:rPr>
        <w:t xml:space="preserve"> 3/9 стр. 3</w:t>
      </w:r>
      <w:r w:rsidR="00C92734">
        <w:rPr>
          <w:rStyle w:val="SUBST"/>
          <w:b w:val="0"/>
          <w:i w:val="0"/>
        </w:rPr>
        <w:t>).</w:t>
      </w:r>
    </w:p>
    <w:p w:rsidR="006C0662" w:rsidRPr="00720081" w:rsidRDefault="006C0662" w:rsidP="008A677F">
      <w:pPr>
        <w:pStyle w:val="Normal"/>
        <w:ind w:left="0"/>
        <w:rPr>
          <w:rStyle w:val="SUBST"/>
          <w:bCs/>
          <w:i w:val="0"/>
          <w:iCs/>
        </w:rPr>
      </w:pPr>
    </w:p>
    <w:p w:rsidR="001F19A9" w:rsidRPr="00720081" w:rsidRDefault="00447B75" w:rsidP="008A677F">
      <w:pPr>
        <w:pStyle w:val="Normal"/>
        <w:ind w:left="0"/>
        <w:rPr>
          <w:rStyle w:val="SUBST"/>
          <w:bCs/>
          <w:i w:val="0"/>
          <w:iCs/>
        </w:rPr>
      </w:pPr>
      <w:r w:rsidRPr="00720081">
        <w:rPr>
          <w:rStyle w:val="SUBST"/>
          <w:bCs/>
          <w:i w:val="0"/>
          <w:iCs/>
        </w:rPr>
        <w:t xml:space="preserve">Сведения о регистраторе </w:t>
      </w:r>
      <w:r w:rsidR="006D32CB" w:rsidRPr="00720081">
        <w:rPr>
          <w:rStyle w:val="SUBST"/>
          <w:bCs/>
          <w:i w:val="0"/>
          <w:iCs/>
        </w:rPr>
        <w:t xml:space="preserve">акционерного </w:t>
      </w:r>
      <w:r w:rsidR="004C23FB" w:rsidRPr="00720081">
        <w:rPr>
          <w:rStyle w:val="SUBST"/>
          <w:bCs/>
          <w:i w:val="0"/>
          <w:iCs/>
        </w:rPr>
        <w:t>о</w:t>
      </w:r>
      <w:r w:rsidRPr="00720081">
        <w:rPr>
          <w:rStyle w:val="SUBST"/>
          <w:bCs/>
          <w:i w:val="0"/>
          <w:iCs/>
        </w:rPr>
        <w:t xml:space="preserve">бщества: </w:t>
      </w:r>
    </w:p>
    <w:p w:rsidR="00AB38E8" w:rsidRPr="00720081" w:rsidRDefault="00AB38E8" w:rsidP="00AB38E8">
      <w:pPr>
        <w:rPr>
          <w:rStyle w:val="SUBST"/>
          <w:rFonts w:ascii="Times New Roman" w:hAnsi="Times New Roman"/>
          <w:b w:val="0"/>
          <w:bCs/>
          <w:i w:val="0"/>
          <w:iCs/>
          <w:snapToGrid w:val="0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Полное фирменное наименование:</w:t>
      </w:r>
      <w:r w:rsidRPr="00720081">
        <w:rPr>
          <w:rStyle w:val="SUBST"/>
          <w:rFonts w:ascii="Times New Roman" w:hAnsi="Times New Roman"/>
          <w:b w:val="0"/>
          <w:i w:val="0"/>
          <w:snapToGrid w:val="0"/>
        </w:rPr>
        <w:t xml:space="preserve"> Открытое акционерное общество "Объединенная регистрационная компания". 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Сокращенное фирменное наименование:</w:t>
      </w:r>
      <w:r w:rsidRPr="00720081">
        <w:rPr>
          <w:rStyle w:val="SUBST"/>
          <w:rFonts w:ascii="Times New Roman" w:hAnsi="Times New Roman"/>
          <w:b w:val="0"/>
          <w:i w:val="0"/>
          <w:snapToGrid w:val="0"/>
        </w:rPr>
        <w:t xml:space="preserve"> ОАО "ОРК"</w:t>
      </w:r>
      <w:r w:rsidR="006E2DA7" w:rsidRPr="00720081">
        <w:rPr>
          <w:rStyle w:val="SUBST"/>
          <w:rFonts w:ascii="Times New Roman" w:hAnsi="Times New Roman"/>
          <w:b w:val="0"/>
          <w:i w:val="0"/>
          <w:snapToGrid w:val="0"/>
        </w:rPr>
        <w:t>.</w:t>
      </w:r>
    </w:p>
    <w:p w:rsidR="00AB38E8" w:rsidRPr="00720081" w:rsidRDefault="00AB38E8" w:rsidP="00AB38E8">
      <w:pPr>
        <w:rPr>
          <w:rStyle w:val="SUBST"/>
          <w:rFonts w:ascii="Times New Roman" w:hAnsi="Times New Roman"/>
          <w:b w:val="0"/>
          <w:i w:val="0"/>
          <w:snapToGrid w:val="0"/>
        </w:rPr>
      </w:pPr>
      <w:r w:rsidRPr="00531F86">
        <w:rPr>
          <w:rStyle w:val="SUBST"/>
          <w:rFonts w:ascii="Times New Roman" w:hAnsi="Times New Roman"/>
          <w:b w:val="0"/>
          <w:i w:val="0"/>
          <w:snapToGrid w:val="0"/>
        </w:rPr>
        <w:t>Место нахождения:</w:t>
      </w:r>
      <w:r w:rsidRPr="00720081">
        <w:rPr>
          <w:rStyle w:val="SUBST"/>
          <w:rFonts w:ascii="Times New Roman" w:hAnsi="Times New Roman"/>
          <w:b w:val="0"/>
          <w:i w:val="0"/>
          <w:snapToGrid w:val="0"/>
        </w:rPr>
        <w:t xml:space="preserve"> </w:t>
      </w:r>
      <w:r w:rsidR="00531F86" w:rsidRPr="00531F86">
        <w:rPr>
          <w:rStyle w:val="SUBST"/>
          <w:rFonts w:ascii="Times New Roman" w:hAnsi="Times New Roman"/>
          <w:b w:val="0"/>
          <w:i w:val="0"/>
          <w:snapToGrid w:val="0"/>
        </w:rPr>
        <w:t xml:space="preserve">Российская Федерация, </w:t>
      </w:r>
      <w:r w:rsidRPr="00720081">
        <w:rPr>
          <w:rStyle w:val="SUBST"/>
          <w:rFonts w:ascii="Times New Roman" w:hAnsi="Times New Roman"/>
          <w:b w:val="0"/>
          <w:i w:val="0"/>
          <w:snapToGrid w:val="0"/>
        </w:rPr>
        <w:t>г. Москва, ул. Ленинская Слобода, д. 19.</w:t>
      </w:r>
    </w:p>
    <w:p w:rsidR="00531F86" w:rsidRDefault="00AB38E8" w:rsidP="00AB38E8">
      <w:pPr>
        <w:rPr>
          <w:rStyle w:val="SUBST"/>
          <w:rFonts w:ascii="Times New Roman" w:hAnsi="Times New Roman"/>
          <w:b w:val="0"/>
          <w:i w:val="0"/>
          <w:snapToGrid w:val="0"/>
        </w:rPr>
      </w:pPr>
      <w:r w:rsidRPr="00531F86">
        <w:rPr>
          <w:rStyle w:val="SUBST"/>
          <w:rFonts w:ascii="Times New Roman" w:hAnsi="Times New Roman"/>
          <w:b w:val="0"/>
          <w:i w:val="0"/>
          <w:snapToGrid w:val="0"/>
        </w:rPr>
        <w:t xml:space="preserve">Место нахождения Волгоградского филиала: </w:t>
      </w:r>
      <w:r w:rsidR="00531F86" w:rsidRPr="00531F86">
        <w:rPr>
          <w:rStyle w:val="SUBST"/>
          <w:rFonts w:ascii="Times New Roman" w:hAnsi="Times New Roman"/>
          <w:b w:val="0"/>
          <w:i w:val="0"/>
          <w:snapToGrid w:val="0"/>
        </w:rPr>
        <w:t xml:space="preserve">Российская Федерация, Волгоградская область,  </w:t>
      </w:r>
    </w:p>
    <w:p w:rsidR="00AB38E8" w:rsidRPr="00531F86" w:rsidRDefault="00AB38E8" w:rsidP="00AB38E8">
      <w:pPr>
        <w:rPr>
          <w:rStyle w:val="SUBST"/>
          <w:rFonts w:ascii="Times New Roman" w:hAnsi="Times New Roman"/>
          <w:b w:val="0"/>
          <w:i w:val="0"/>
          <w:snapToGrid w:val="0"/>
        </w:rPr>
      </w:pPr>
      <w:r w:rsidRPr="00531F86">
        <w:rPr>
          <w:rStyle w:val="SUBST"/>
          <w:rFonts w:ascii="Times New Roman" w:hAnsi="Times New Roman"/>
          <w:b w:val="0"/>
          <w:i w:val="0"/>
          <w:snapToGrid w:val="0"/>
        </w:rPr>
        <w:t>г. Вол</w:t>
      </w:r>
      <w:r w:rsidR="00531F86" w:rsidRPr="00531F86">
        <w:rPr>
          <w:rStyle w:val="SUBST"/>
          <w:rFonts w:ascii="Times New Roman" w:hAnsi="Times New Roman"/>
          <w:b w:val="0"/>
          <w:i w:val="0"/>
          <w:snapToGrid w:val="0"/>
        </w:rPr>
        <w:t>гоград, ул. Невская, 13А.</w:t>
      </w:r>
    </w:p>
    <w:p w:rsidR="00AB38E8" w:rsidRPr="00531F86" w:rsidRDefault="00AB38E8" w:rsidP="00AB38E8">
      <w:pPr>
        <w:rPr>
          <w:rStyle w:val="SUBST"/>
          <w:rFonts w:ascii="Times New Roman" w:hAnsi="Times New Roman"/>
          <w:b w:val="0"/>
          <w:i w:val="0"/>
          <w:snapToGrid w:val="0"/>
        </w:rPr>
      </w:pPr>
      <w:r w:rsidRPr="00531F86">
        <w:rPr>
          <w:rStyle w:val="SUBST"/>
          <w:rFonts w:ascii="Times New Roman" w:hAnsi="Times New Roman"/>
          <w:b w:val="0"/>
          <w:i w:val="0"/>
          <w:snapToGrid w:val="0"/>
        </w:rPr>
        <w:t>ИНН: 7705108630</w:t>
      </w:r>
      <w:r w:rsidR="006E2DA7" w:rsidRPr="00531F86">
        <w:rPr>
          <w:rStyle w:val="SUBST"/>
          <w:rFonts w:ascii="Times New Roman" w:hAnsi="Times New Roman"/>
          <w:b w:val="0"/>
          <w:i w:val="0"/>
          <w:snapToGrid w:val="0"/>
        </w:rPr>
        <w:t>.</w:t>
      </w:r>
      <w:r w:rsidRPr="00531F86">
        <w:rPr>
          <w:rStyle w:val="SUBST"/>
          <w:rFonts w:ascii="Times New Roman" w:hAnsi="Times New Roman"/>
          <w:b w:val="0"/>
          <w:i w:val="0"/>
          <w:snapToGrid w:val="0"/>
        </w:rPr>
        <w:t xml:space="preserve">   ОГРН: 1027700036540</w:t>
      </w:r>
      <w:r w:rsidR="006E2DA7" w:rsidRPr="00531F86">
        <w:rPr>
          <w:rStyle w:val="SUBST"/>
          <w:rFonts w:ascii="Times New Roman" w:hAnsi="Times New Roman"/>
          <w:b w:val="0"/>
          <w:i w:val="0"/>
          <w:snapToGrid w:val="0"/>
        </w:rPr>
        <w:t>.</w:t>
      </w:r>
    </w:p>
    <w:p w:rsidR="00AB38E8" w:rsidRPr="00720081" w:rsidRDefault="00AB38E8" w:rsidP="00AB38E8">
      <w:pPr>
        <w:rPr>
          <w:rStyle w:val="SUBST"/>
          <w:rFonts w:ascii="Times New Roman" w:hAnsi="Times New Roman"/>
          <w:b w:val="0"/>
          <w:bCs/>
          <w:i w:val="0"/>
          <w:iCs/>
          <w:snapToGrid w:val="0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Данные о лицензии на осуществление деятельности по ведению реестра владельцев ценных бумаг</w:t>
      </w:r>
      <w:r w:rsidR="006E2DA7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:</w:t>
      </w:r>
    </w:p>
    <w:p w:rsidR="00AB38E8" w:rsidRPr="00720081" w:rsidRDefault="00AB38E8" w:rsidP="00AB38E8">
      <w:pPr>
        <w:rPr>
          <w:rStyle w:val="SUBST"/>
          <w:rFonts w:ascii="Times New Roman" w:hAnsi="Times New Roman"/>
          <w:b w:val="0"/>
          <w:bCs/>
          <w:i w:val="0"/>
          <w:iCs/>
          <w:snapToGrid w:val="0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Номер: 10-000-1-00314</w:t>
      </w:r>
      <w:r w:rsidR="006E2DA7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 xml:space="preserve">. 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 xml:space="preserve">Дата выдачи: 30.03.2004 .    Дата окончания действия: Бессрочная. </w:t>
      </w:r>
    </w:p>
    <w:p w:rsidR="00AB38E8" w:rsidRPr="00720081" w:rsidRDefault="00AB38E8" w:rsidP="00AB38E8">
      <w:pPr>
        <w:rPr>
          <w:rStyle w:val="SUBST"/>
          <w:rFonts w:ascii="Times New Roman" w:hAnsi="Times New Roman"/>
          <w:b w:val="0"/>
          <w:bCs/>
          <w:i w:val="0"/>
          <w:iCs/>
          <w:snapToGrid w:val="0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Наименование органа, выдавшего лицензию: ФКЦБ  России</w:t>
      </w:r>
      <w:r w:rsidR="0048192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.</w:t>
      </w:r>
    </w:p>
    <w:p w:rsidR="00AB38E8" w:rsidRPr="00720081" w:rsidRDefault="00AB38E8" w:rsidP="00AB38E8">
      <w:pPr>
        <w:rPr>
          <w:rStyle w:val="SUBST"/>
          <w:rFonts w:ascii="Times New Roman" w:hAnsi="Times New Roman"/>
          <w:b w:val="0"/>
          <w:bCs/>
          <w:i w:val="0"/>
          <w:iCs/>
          <w:snapToGrid w:val="0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>Дата, с которой регистратор осуществляет ведение реестра  владельцев ценных бумаг эмитента: 06.06.2004</w:t>
      </w:r>
      <w:r w:rsidR="006E2DA7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</w:rPr>
        <w:t xml:space="preserve"> г.</w:t>
      </w:r>
    </w:p>
    <w:p w:rsidR="00AB38E8" w:rsidRPr="00720081" w:rsidRDefault="00AB38E8" w:rsidP="0040246E">
      <w:pPr>
        <w:pStyle w:val="Normal"/>
        <w:rPr>
          <w:rStyle w:val="SUBST"/>
          <w:bCs/>
          <w:i w:val="0"/>
          <w:iCs/>
        </w:rPr>
      </w:pPr>
    </w:p>
    <w:p w:rsidR="00447B75" w:rsidRPr="00720081" w:rsidRDefault="00447B75" w:rsidP="00720081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 xml:space="preserve">Организационная структура </w:t>
      </w:r>
      <w:r w:rsidR="004C23FB" w:rsidRPr="00720081">
        <w:rPr>
          <w:b/>
          <w:szCs w:val="22"/>
        </w:rPr>
        <w:t>о</w:t>
      </w:r>
      <w:r w:rsidRPr="00720081">
        <w:rPr>
          <w:b/>
          <w:szCs w:val="22"/>
        </w:rPr>
        <w:t>бщества:</w:t>
      </w:r>
    </w:p>
    <w:p w:rsidR="00A75745" w:rsidRPr="00720081" w:rsidRDefault="00A75745" w:rsidP="00720081">
      <w:pPr>
        <w:pStyle w:val="Normal"/>
        <w:ind w:left="0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>-</w:t>
      </w:r>
      <w:r w:rsidR="005F7B3A" w:rsidRPr="00720081">
        <w:rPr>
          <w:rStyle w:val="SUBST"/>
          <w:b w:val="0"/>
          <w:bCs/>
          <w:i w:val="0"/>
          <w:iCs/>
          <w:szCs w:val="22"/>
        </w:rPr>
        <w:t xml:space="preserve"> </w:t>
      </w:r>
      <w:r w:rsidRPr="00720081">
        <w:rPr>
          <w:rStyle w:val="SUBST"/>
          <w:b w:val="0"/>
          <w:bCs/>
          <w:i w:val="0"/>
          <w:iCs/>
          <w:szCs w:val="22"/>
        </w:rPr>
        <w:t>общее собрание  акционеров;</w:t>
      </w:r>
      <w:r w:rsidRPr="00720081">
        <w:rPr>
          <w:rStyle w:val="SUBST"/>
          <w:b w:val="0"/>
          <w:bCs/>
          <w:i w:val="0"/>
          <w:iCs/>
          <w:szCs w:val="22"/>
        </w:rPr>
        <w:br/>
        <w:t>-  наблюдательный  совет;</w:t>
      </w:r>
      <w:r w:rsidRPr="00720081">
        <w:rPr>
          <w:rStyle w:val="SUBST"/>
          <w:b w:val="0"/>
          <w:bCs/>
          <w:i w:val="0"/>
          <w:iCs/>
          <w:szCs w:val="22"/>
        </w:rPr>
        <w:br/>
      </w:r>
      <w:r w:rsidRPr="00720081">
        <w:rPr>
          <w:rStyle w:val="SUBST"/>
          <w:b w:val="0"/>
          <w:bCs/>
          <w:i w:val="0"/>
          <w:iCs/>
          <w:szCs w:val="22"/>
        </w:rPr>
        <w:lastRenderedPageBreak/>
        <w:t>-  генеральный  директор</w:t>
      </w:r>
      <w:r w:rsidR="005175A9" w:rsidRPr="00720081">
        <w:rPr>
          <w:rStyle w:val="SUBST"/>
          <w:b w:val="0"/>
          <w:bCs/>
          <w:i w:val="0"/>
          <w:iCs/>
          <w:szCs w:val="22"/>
        </w:rPr>
        <w:t>.</w:t>
      </w:r>
    </w:p>
    <w:p w:rsidR="00AB38E8" w:rsidRDefault="00AB38E8" w:rsidP="00EF2A87">
      <w:pPr>
        <w:pStyle w:val="Normal"/>
        <w:ind w:left="708"/>
        <w:rPr>
          <w:rStyle w:val="SUBST"/>
          <w:b w:val="0"/>
          <w:bCs/>
          <w:i w:val="0"/>
          <w:iCs/>
          <w:szCs w:val="22"/>
        </w:rPr>
      </w:pPr>
    </w:p>
    <w:p w:rsidR="000C226B" w:rsidRPr="00720081" w:rsidRDefault="000C226B" w:rsidP="00EF2A87">
      <w:pPr>
        <w:pStyle w:val="Normal"/>
        <w:ind w:left="708"/>
        <w:rPr>
          <w:rStyle w:val="SUBST"/>
          <w:b w:val="0"/>
          <w:bCs/>
          <w:i w:val="0"/>
          <w:iCs/>
          <w:szCs w:val="22"/>
        </w:rPr>
      </w:pPr>
    </w:p>
    <w:p w:rsidR="00770712" w:rsidRPr="00720081" w:rsidRDefault="00770712" w:rsidP="005E05FE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 xml:space="preserve">Положение </w:t>
      </w:r>
      <w:r w:rsidR="006D32CB" w:rsidRPr="00720081">
        <w:rPr>
          <w:b/>
          <w:szCs w:val="22"/>
        </w:rPr>
        <w:t xml:space="preserve">акционерного </w:t>
      </w:r>
      <w:r w:rsidR="004C23FB" w:rsidRPr="00720081">
        <w:rPr>
          <w:b/>
          <w:szCs w:val="22"/>
        </w:rPr>
        <w:t>о</w:t>
      </w:r>
      <w:r w:rsidRPr="00720081">
        <w:rPr>
          <w:b/>
          <w:szCs w:val="22"/>
        </w:rPr>
        <w:t>бщества в отрасли.</w:t>
      </w:r>
    </w:p>
    <w:p w:rsidR="00770712" w:rsidRPr="00720081" w:rsidRDefault="00770712" w:rsidP="005E05FE">
      <w:pPr>
        <w:pStyle w:val="Normal"/>
        <w:ind w:left="0"/>
        <w:rPr>
          <w:szCs w:val="22"/>
        </w:rPr>
      </w:pPr>
      <w:r w:rsidRPr="00720081">
        <w:rPr>
          <w:szCs w:val="22"/>
        </w:rPr>
        <w:t xml:space="preserve">Основным видом деятельности является производство </w:t>
      </w:r>
      <w:r w:rsidR="006F6E9F" w:rsidRPr="00720081">
        <w:rPr>
          <w:szCs w:val="22"/>
        </w:rPr>
        <w:t xml:space="preserve">и реализация </w:t>
      </w:r>
      <w:r w:rsidRPr="00720081">
        <w:rPr>
          <w:szCs w:val="22"/>
        </w:rPr>
        <w:t>кондитерских изделий.</w:t>
      </w:r>
    </w:p>
    <w:p w:rsidR="00770712" w:rsidRPr="00720081" w:rsidRDefault="00770712" w:rsidP="005E05FE">
      <w:pPr>
        <w:pStyle w:val="Normal"/>
        <w:ind w:left="0"/>
        <w:rPr>
          <w:szCs w:val="22"/>
        </w:rPr>
      </w:pPr>
      <w:r w:rsidRPr="00720081">
        <w:rPr>
          <w:szCs w:val="22"/>
        </w:rPr>
        <w:t>Объем реализации кондитерских изделий в 20</w:t>
      </w:r>
      <w:r w:rsidR="003A6F22" w:rsidRPr="00720081">
        <w:rPr>
          <w:szCs w:val="22"/>
        </w:rPr>
        <w:t>1</w:t>
      </w:r>
      <w:r w:rsidR="00C92734">
        <w:rPr>
          <w:szCs w:val="22"/>
        </w:rPr>
        <w:t>4</w:t>
      </w:r>
      <w:r w:rsidRPr="00720081">
        <w:rPr>
          <w:szCs w:val="22"/>
        </w:rPr>
        <w:t xml:space="preserve"> году  составил</w:t>
      </w:r>
      <w:r w:rsidR="0020424A" w:rsidRPr="00720081">
        <w:rPr>
          <w:szCs w:val="22"/>
        </w:rPr>
        <w:t xml:space="preserve">   </w:t>
      </w:r>
      <w:r w:rsidR="00F761AC" w:rsidRPr="002102B9">
        <w:t>10438,813</w:t>
      </w:r>
      <w:r w:rsidR="00F761AC">
        <w:t xml:space="preserve"> </w:t>
      </w:r>
      <w:r w:rsidR="00F761AC" w:rsidRPr="002102B9">
        <w:t>тн</w:t>
      </w:r>
      <w:r w:rsidRPr="00720081">
        <w:rPr>
          <w:szCs w:val="22"/>
        </w:rPr>
        <w:t>.</w:t>
      </w:r>
    </w:p>
    <w:p w:rsidR="00770712" w:rsidRPr="00720081" w:rsidRDefault="00770712" w:rsidP="005E05FE">
      <w:pPr>
        <w:pStyle w:val="Normal"/>
        <w:ind w:left="0"/>
        <w:jc w:val="both"/>
        <w:rPr>
          <w:szCs w:val="22"/>
        </w:rPr>
      </w:pPr>
      <w:r w:rsidRPr="00720081">
        <w:rPr>
          <w:szCs w:val="22"/>
        </w:rPr>
        <w:t xml:space="preserve">Реализация продукции </w:t>
      </w:r>
      <w:r w:rsidR="005714B0">
        <w:rPr>
          <w:szCs w:val="22"/>
        </w:rPr>
        <w:t>общества</w:t>
      </w:r>
      <w:r w:rsidRPr="00720081">
        <w:rPr>
          <w:szCs w:val="22"/>
        </w:rPr>
        <w:t xml:space="preserve"> на территории Волгоградской области составила</w:t>
      </w:r>
      <w:r w:rsidR="005F7B3A" w:rsidRPr="00720081">
        <w:rPr>
          <w:szCs w:val="22"/>
        </w:rPr>
        <w:t xml:space="preserve"> </w:t>
      </w:r>
      <w:r w:rsidR="00F761AC">
        <w:rPr>
          <w:szCs w:val="22"/>
        </w:rPr>
        <w:t xml:space="preserve">41 </w:t>
      </w:r>
      <w:r w:rsidRPr="00720081">
        <w:rPr>
          <w:szCs w:val="22"/>
        </w:rPr>
        <w:t>% от общ</w:t>
      </w:r>
      <w:r w:rsidR="006F6E9F" w:rsidRPr="00720081">
        <w:rPr>
          <w:szCs w:val="22"/>
        </w:rPr>
        <w:t>его объема реализации продукции. П</w:t>
      </w:r>
      <w:r w:rsidRPr="00720081">
        <w:rPr>
          <w:szCs w:val="22"/>
        </w:rPr>
        <w:t xml:space="preserve">о другим регионам РФ </w:t>
      </w:r>
      <w:r w:rsidR="005714B0">
        <w:rPr>
          <w:szCs w:val="22"/>
        </w:rPr>
        <w:t xml:space="preserve">- </w:t>
      </w:r>
      <w:r w:rsidR="00F761AC">
        <w:rPr>
          <w:szCs w:val="22"/>
        </w:rPr>
        <w:t>46</w:t>
      </w:r>
      <w:r w:rsidR="00E92B09" w:rsidRPr="00720081">
        <w:rPr>
          <w:szCs w:val="22"/>
        </w:rPr>
        <w:t xml:space="preserve"> </w:t>
      </w:r>
      <w:r w:rsidRPr="00720081">
        <w:rPr>
          <w:szCs w:val="22"/>
        </w:rPr>
        <w:t>%, на экспорт</w:t>
      </w:r>
      <w:r w:rsidR="003946B7" w:rsidRPr="00720081">
        <w:rPr>
          <w:szCs w:val="22"/>
        </w:rPr>
        <w:t xml:space="preserve"> </w:t>
      </w:r>
      <w:r w:rsidR="005714B0">
        <w:rPr>
          <w:szCs w:val="22"/>
        </w:rPr>
        <w:t xml:space="preserve">- </w:t>
      </w:r>
      <w:r w:rsidR="00F761AC">
        <w:rPr>
          <w:szCs w:val="22"/>
        </w:rPr>
        <w:t>13</w:t>
      </w:r>
      <w:r w:rsidR="00E92B09" w:rsidRPr="00720081">
        <w:rPr>
          <w:szCs w:val="22"/>
        </w:rPr>
        <w:t xml:space="preserve"> </w:t>
      </w:r>
      <w:r w:rsidRPr="00720081">
        <w:rPr>
          <w:szCs w:val="22"/>
        </w:rPr>
        <w:t>%. Реализация за пределы Волгогр</w:t>
      </w:r>
      <w:r w:rsidR="006F6E9F" w:rsidRPr="00720081">
        <w:rPr>
          <w:szCs w:val="22"/>
        </w:rPr>
        <w:t>адской области осуществлялась в</w:t>
      </w:r>
      <w:r w:rsidRPr="00720081">
        <w:rPr>
          <w:szCs w:val="22"/>
        </w:rPr>
        <w:t xml:space="preserve"> республик</w:t>
      </w:r>
      <w:r w:rsidR="006F6E9F" w:rsidRPr="00720081">
        <w:rPr>
          <w:szCs w:val="22"/>
        </w:rPr>
        <w:t>у</w:t>
      </w:r>
      <w:r w:rsidRPr="00720081">
        <w:rPr>
          <w:szCs w:val="22"/>
        </w:rPr>
        <w:t xml:space="preserve"> Дагестан, Астраханск</w:t>
      </w:r>
      <w:r w:rsidR="006F6E9F" w:rsidRPr="00720081">
        <w:rPr>
          <w:szCs w:val="22"/>
        </w:rPr>
        <w:t>ую, Ростовскую</w:t>
      </w:r>
      <w:r w:rsidRPr="00720081">
        <w:rPr>
          <w:szCs w:val="22"/>
        </w:rPr>
        <w:t>, Саратовск</w:t>
      </w:r>
      <w:r w:rsidR="006F6E9F" w:rsidRPr="00720081">
        <w:rPr>
          <w:szCs w:val="22"/>
        </w:rPr>
        <w:t>ую</w:t>
      </w:r>
      <w:r w:rsidRPr="00720081">
        <w:rPr>
          <w:szCs w:val="22"/>
        </w:rPr>
        <w:t>, Ульяновск</w:t>
      </w:r>
      <w:r w:rsidR="006F6E9F" w:rsidRPr="00720081">
        <w:rPr>
          <w:szCs w:val="22"/>
        </w:rPr>
        <w:t>ую</w:t>
      </w:r>
      <w:r w:rsidRPr="00720081">
        <w:rPr>
          <w:szCs w:val="22"/>
        </w:rPr>
        <w:t>, Челябинск</w:t>
      </w:r>
      <w:r w:rsidR="006F6E9F" w:rsidRPr="00720081">
        <w:rPr>
          <w:szCs w:val="22"/>
        </w:rPr>
        <w:t>ую</w:t>
      </w:r>
      <w:r w:rsidRPr="00720081">
        <w:rPr>
          <w:szCs w:val="22"/>
        </w:rPr>
        <w:t>, Самарск</w:t>
      </w:r>
      <w:r w:rsidR="006F6E9F" w:rsidRPr="00720081">
        <w:rPr>
          <w:szCs w:val="22"/>
        </w:rPr>
        <w:t>ую</w:t>
      </w:r>
      <w:r w:rsidRPr="00720081">
        <w:rPr>
          <w:szCs w:val="22"/>
        </w:rPr>
        <w:t xml:space="preserve"> и др. области.</w:t>
      </w:r>
    </w:p>
    <w:p w:rsidR="00770712" w:rsidRPr="00720081" w:rsidRDefault="00770712" w:rsidP="005E05FE">
      <w:pPr>
        <w:pStyle w:val="Normal"/>
        <w:ind w:left="0"/>
        <w:jc w:val="both"/>
        <w:rPr>
          <w:szCs w:val="22"/>
        </w:rPr>
      </w:pPr>
      <w:r w:rsidRPr="00720081">
        <w:rPr>
          <w:szCs w:val="22"/>
        </w:rPr>
        <w:t>На экспорт : Эстония, Таджикистан, Азербайджан</w:t>
      </w:r>
      <w:r w:rsidR="004F619D" w:rsidRPr="00720081">
        <w:rPr>
          <w:szCs w:val="22"/>
        </w:rPr>
        <w:t>, Германия, Туркменистан.</w:t>
      </w:r>
    </w:p>
    <w:p w:rsidR="00770712" w:rsidRPr="00720081" w:rsidRDefault="006F6E9F" w:rsidP="005E05FE">
      <w:pPr>
        <w:pStyle w:val="Normal"/>
        <w:ind w:left="0" w:firstLine="508"/>
        <w:jc w:val="both"/>
        <w:rPr>
          <w:szCs w:val="22"/>
        </w:rPr>
      </w:pPr>
      <w:r w:rsidRPr="00720081">
        <w:rPr>
          <w:szCs w:val="22"/>
        </w:rPr>
        <w:t>З</w:t>
      </w:r>
      <w:r w:rsidR="00770712" w:rsidRPr="00720081">
        <w:rPr>
          <w:szCs w:val="22"/>
        </w:rPr>
        <w:t>акупка сырья</w:t>
      </w:r>
      <w:r w:rsidRPr="00720081">
        <w:rPr>
          <w:szCs w:val="22"/>
        </w:rPr>
        <w:t>, в основном,</w:t>
      </w:r>
      <w:r w:rsidR="00770712" w:rsidRPr="00720081">
        <w:rPr>
          <w:szCs w:val="22"/>
        </w:rPr>
        <w:t xml:space="preserve"> производилась у российских поставщиков. </w:t>
      </w:r>
      <w:r w:rsidR="004C23FB" w:rsidRPr="00720081">
        <w:rPr>
          <w:szCs w:val="22"/>
        </w:rPr>
        <w:t xml:space="preserve">За пределами Российской Федерации приобреталось то сырье, </w:t>
      </w:r>
      <w:r w:rsidR="00770712" w:rsidRPr="00720081">
        <w:rPr>
          <w:szCs w:val="22"/>
        </w:rPr>
        <w:t xml:space="preserve">которое </w:t>
      </w:r>
      <w:r w:rsidR="004C23FB" w:rsidRPr="00720081">
        <w:rPr>
          <w:szCs w:val="22"/>
        </w:rPr>
        <w:t xml:space="preserve">в </w:t>
      </w:r>
      <w:r w:rsidRPr="00720081">
        <w:rPr>
          <w:szCs w:val="22"/>
        </w:rPr>
        <w:t>России</w:t>
      </w:r>
      <w:r w:rsidR="004C23FB" w:rsidRPr="00720081">
        <w:rPr>
          <w:szCs w:val="22"/>
        </w:rPr>
        <w:t xml:space="preserve"> не производится. </w:t>
      </w:r>
      <w:r w:rsidRPr="00720081">
        <w:rPr>
          <w:szCs w:val="22"/>
        </w:rPr>
        <w:t xml:space="preserve">Сахар </w:t>
      </w:r>
      <w:r w:rsidR="00770712" w:rsidRPr="00720081">
        <w:rPr>
          <w:szCs w:val="22"/>
        </w:rPr>
        <w:t>прио</w:t>
      </w:r>
      <w:r w:rsidR="00AB5E9C" w:rsidRPr="00720081">
        <w:rPr>
          <w:szCs w:val="22"/>
        </w:rPr>
        <w:t xml:space="preserve">бретался  у ООО «Русагро-сахар», </w:t>
      </w:r>
      <w:r w:rsidR="00084F59" w:rsidRPr="00720081">
        <w:rPr>
          <w:szCs w:val="22"/>
        </w:rPr>
        <w:t>ООО «СДС».</w:t>
      </w:r>
      <w:r w:rsidR="00551727" w:rsidRPr="00720081">
        <w:rPr>
          <w:szCs w:val="22"/>
        </w:rPr>
        <w:t xml:space="preserve"> </w:t>
      </w:r>
      <w:r w:rsidR="00770712" w:rsidRPr="00720081">
        <w:rPr>
          <w:szCs w:val="22"/>
        </w:rPr>
        <w:t xml:space="preserve">Патока приобреталась  у  </w:t>
      </w:r>
      <w:r w:rsidR="003B261C" w:rsidRPr="00720081">
        <w:rPr>
          <w:szCs w:val="22"/>
        </w:rPr>
        <w:t>ООО «Амилко»,</w:t>
      </w:r>
      <w:r w:rsidR="004F619D" w:rsidRPr="00720081">
        <w:rPr>
          <w:szCs w:val="22"/>
        </w:rPr>
        <w:t xml:space="preserve"> ОАО «Ибредькрахмалпатока».</w:t>
      </w:r>
      <w:r w:rsidR="005F7B3A" w:rsidRPr="00720081">
        <w:rPr>
          <w:szCs w:val="22"/>
        </w:rPr>
        <w:t xml:space="preserve"> </w:t>
      </w:r>
      <w:r w:rsidR="00770712" w:rsidRPr="00720081">
        <w:rPr>
          <w:szCs w:val="22"/>
        </w:rPr>
        <w:t xml:space="preserve">Сгущенное молоко закупали у </w:t>
      </w:r>
      <w:r w:rsidR="004F619D" w:rsidRPr="00720081">
        <w:rPr>
          <w:szCs w:val="22"/>
        </w:rPr>
        <w:t>ОАО «Льговский молочно-консервный комбинат»</w:t>
      </w:r>
      <w:r w:rsidR="009A4AE6">
        <w:rPr>
          <w:szCs w:val="22"/>
        </w:rPr>
        <w:t>, ЗАО «ТД Железногорскмолоко»</w:t>
      </w:r>
      <w:r w:rsidR="004F619D" w:rsidRPr="00720081">
        <w:rPr>
          <w:szCs w:val="22"/>
        </w:rPr>
        <w:t xml:space="preserve">. </w:t>
      </w:r>
      <w:r w:rsidR="00770712" w:rsidRPr="00720081">
        <w:rPr>
          <w:szCs w:val="22"/>
        </w:rPr>
        <w:t xml:space="preserve">Фруктовое пюре </w:t>
      </w:r>
      <w:r w:rsidRPr="00720081">
        <w:rPr>
          <w:szCs w:val="22"/>
        </w:rPr>
        <w:t xml:space="preserve">приобреталось </w:t>
      </w:r>
      <w:r w:rsidR="00AB5E9C" w:rsidRPr="00720081">
        <w:rPr>
          <w:szCs w:val="22"/>
        </w:rPr>
        <w:t xml:space="preserve"> у  </w:t>
      </w:r>
      <w:r w:rsidR="00D33A82" w:rsidRPr="00720081">
        <w:rPr>
          <w:szCs w:val="22"/>
        </w:rPr>
        <w:t xml:space="preserve"> ООО «Садовая компания</w:t>
      </w:r>
      <w:r w:rsidR="00770712" w:rsidRPr="00720081">
        <w:rPr>
          <w:szCs w:val="22"/>
        </w:rPr>
        <w:t xml:space="preserve">».  </w:t>
      </w:r>
    </w:p>
    <w:p w:rsidR="00770712" w:rsidRPr="00720081" w:rsidRDefault="00770712" w:rsidP="005E05FE">
      <w:pPr>
        <w:pStyle w:val="Normal"/>
        <w:ind w:left="0"/>
        <w:jc w:val="both"/>
        <w:rPr>
          <w:szCs w:val="22"/>
        </w:rPr>
      </w:pPr>
      <w:r w:rsidRPr="00720081">
        <w:rPr>
          <w:szCs w:val="22"/>
        </w:rPr>
        <w:t>Закупка какао-бо</w:t>
      </w:r>
      <w:r w:rsidR="00AB5E9C" w:rsidRPr="00720081">
        <w:rPr>
          <w:szCs w:val="22"/>
        </w:rPr>
        <w:t xml:space="preserve">бовых  </w:t>
      </w:r>
      <w:r w:rsidR="0035404A" w:rsidRPr="00720081">
        <w:rPr>
          <w:szCs w:val="22"/>
        </w:rPr>
        <w:t>осуществлялась у</w:t>
      </w:r>
      <w:r w:rsidR="00AB5E9C" w:rsidRPr="00720081">
        <w:rPr>
          <w:szCs w:val="22"/>
        </w:rPr>
        <w:t xml:space="preserve"> Континаф Б.В.</w:t>
      </w:r>
      <w:r w:rsidR="005F7B3A" w:rsidRPr="00720081">
        <w:rPr>
          <w:szCs w:val="22"/>
        </w:rPr>
        <w:t xml:space="preserve"> </w:t>
      </w:r>
      <w:r w:rsidR="0035404A" w:rsidRPr="00720081">
        <w:rPr>
          <w:szCs w:val="22"/>
        </w:rPr>
        <w:t xml:space="preserve">(Нидерланды). </w:t>
      </w:r>
      <w:r w:rsidR="00B869E4" w:rsidRPr="00720081">
        <w:rPr>
          <w:szCs w:val="22"/>
        </w:rPr>
        <w:t>Крой-</w:t>
      </w:r>
      <w:r w:rsidR="0035404A" w:rsidRPr="00720081">
        <w:rPr>
          <w:szCs w:val="22"/>
        </w:rPr>
        <w:t>коробка</w:t>
      </w:r>
      <w:r w:rsidRPr="00720081">
        <w:rPr>
          <w:szCs w:val="22"/>
        </w:rPr>
        <w:t xml:space="preserve"> (бумажная продукция) приобреталась у Российских производителей – ООО «Волга – Пак»</w:t>
      </w:r>
      <w:r w:rsidR="004F619D" w:rsidRPr="00720081">
        <w:rPr>
          <w:szCs w:val="22"/>
        </w:rPr>
        <w:t xml:space="preserve">, «Типография центр», </w:t>
      </w:r>
      <w:r w:rsidRPr="00720081">
        <w:rPr>
          <w:szCs w:val="22"/>
        </w:rPr>
        <w:t>ООО «Ланга» и т.д.</w:t>
      </w:r>
    </w:p>
    <w:p w:rsidR="00770712" w:rsidRPr="00F761AC" w:rsidRDefault="00770712" w:rsidP="00F761AC">
      <w:pPr>
        <w:pStyle w:val="Normal"/>
        <w:ind w:left="0" w:firstLine="508"/>
        <w:jc w:val="both"/>
        <w:rPr>
          <w:szCs w:val="22"/>
        </w:rPr>
      </w:pPr>
      <w:r w:rsidRPr="00F761AC">
        <w:rPr>
          <w:szCs w:val="22"/>
        </w:rPr>
        <w:t xml:space="preserve">Основными конкурентами ЗАОр «НП </w:t>
      </w:r>
      <w:r w:rsidR="00462D16" w:rsidRPr="00F761AC">
        <w:rPr>
          <w:szCs w:val="22"/>
        </w:rPr>
        <w:t>КОНФИЛ</w:t>
      </w:r>
      <w:r w:rsidRPr="00F761AC">
        <w:rPr>
          <w:szCs w:val="22"/>
        </w:rPr>
        <w:t>» являются крупные кондитерские фабрики России: Холдинг «Объ</w:t>
      </w:r>
      <w:r w:rsidR="004D48BA">
        <w:rPr>
          <w:szCs w:val="22"/>
        </w:rPr>
        <w:t>единённые кондитеры»</w:t>
      </w:r>
      <w:r w:rsidRPr="00F761AC">
        <w:rPr>
          <w:szCs w:val="22"/>
        </w:rPr>
        <w:t xml:space="preserve">, </w:t>
      </w:r>
      <w:r w:rsidR="004D48BA">
        <w:rPr>
          <w:szCs w:val="22"/>
        </w:rPr>
        <w:t>КО «Славянка»</w:t>
      </w:r>
      <w:r w:rsidR="004F619D" w:rsidRPr="00F761AC">
        <w:rPr>
          <w:szCs w:val="22"/>
        </w:rPr>
        <w:t xml:space="preserve">, </w:t>
      </w:r>
      <w:r w:rsidR="004D48BA">
        <w:rPr>
          <w:szCs w:val="22"/>
        </w:rPr>
        <w:t>ООО</w:t>
      </w:r>
      <w:r w:rsidRPr="00F761AC">
        <w:rPr>
          <w:szCs w:val="22"/>
        </w:rPr>
        <w:t xml:space="preserve"> </w:t>
      </w:r>
      <w:r w:rsidR="00F761AC" w:rsidRPr="00F761AC">
        <w:rPr>
          <w:szCs w:val="22"/>
        </w:rPr>
        <w:t xml:space="preserve">«ГЛОБУС», </w:t>
      </w:r>
      <w:r w:rsidR="004D48BA">
        <w:rPr>
          <w:szCs w:val="22"/>
        </w:rPr>
        <w:t xml:space="preserve">ЗАО </w:t>
      </w:r>
      <w:r w:rsidR="00F761AC" w:rsidRPr="00F761AC">
        <w:rPr>
          <w:szCs w:val="22"/>
        </w:rPr>
        <w:t xml:space="preserve">«Эссен Продакшн», </w:t>
      </w:r>
      <w:r w:rsidRPr="00F761AC">
        <w:rPr>
          <w:szCs w:val="22"/>
        </w:rPr>
        <w:t>КК «Рошен», ПО «Конти»</w:t>
      </w:r>
      <w:r w:rsidR="006F6E9F" w:rsidRPr="00F761AC">
        <w:rPr>
          <w:szCs w:val="22"/>
        </w:rPr>
        <w:t xml:space="preserve">, </w:t>
      </w:r>
      <w:r w:rsidR="004D48BA">
        <w:rPr>
          <w:szCs w:val="22"/>
        </w:rPr>
        <w:t>ООО «</w:t>
      </w:r>
      <w:r w:rsidR="006F6E9F" w:rsidRPr="00F761AC">
        <w:rPr>
          <w:szCs w:val="22"/>
        </w:rPr>
        <w:t>КДВ-ГРУПП</w:t>
      </w:r>
      <w:r w:rsidR="004D48BA">
        <w:rPr>
          <w:szCs w:val="22"/>
        </w:rPr>
        <w:t>»</w:t>
      </w:r>
      <w:r w:rsidR="00BA001F">
        <w:rPr>
          <w:szCs w:val="22"/>
        </w:rPr>
        <w:t>, ООО «Невский Кондитер»</w:t>
      </w:r>
      <w:r w:rsidR="006F6E9F" w:rsidRPr="00F761AC">
        <w:rPr>
          <w:szCs w:val="22"/>
        </w:rPr>
        <w:t xml:space="preserve">. </w:t>
      </w:r>
    </w:p>
    <w:p w:rsidR="00770712" w:rsidRPr="00720081" w:rsidRDefault="00BA001F" w:rsidP="005E05FE">
      <w:pPr>
        <w:pStyle w:val="Normal"/>
        <w:ind w:left="0" w:firstLine="508"/>
        <w:jc w:val="both"/>
        <w:rPr>
          <w:szCs w:val="22"/>
        </w:rPr>
      </w:pPr>
      <w:r>
        <w:rPr>
          <w:szCs w:val="22"/>
        </w:rPr>
        <w:t>Преимуще</w:t>
      </w:r>
      <w:r w:rsidR="00770712" w:rsidRPr="00720081">
        <w:rPr>
          <w:szCs w:val="22"/>
        </w:rPr>
        <w:t xml:space="preserve">ством </w:t>
      </w:r>
      <w:r w:rsidR="006F6E9F" w:rsidRPr="00720081">
        <w:rPr>
          <w:szCs w:val="22"/>
        </w:rPr>
        <w:t xml:space="preserve">продукции </w:t>
      </w:r>
      <w:r w:rsidR="00770712" w:rsidRPr="00720081">
        <w:rPr>
          <w:szCs w:val="22"/>
        </w:rPr>
        <w:t xml:space="preserve">ЗАОр «НП </w:t>
      </w:r>
      <w:r w:rsidR="00462D16">
        <w:rPr>
          <w:szCs w:val="22"/>
        </w:rPr>
        <w:t>КОНФИЛ</w:t>
      </w:r>
      <w:r w:rsidR="00770712" w:rsidRPr="00720081">
        <w:rPr>
          <w:szCs w:val="22"/>
        </w:rPr>
        <w:t>» является то,</w:t>
      </w:r>
      <w:r w:rsidR="00AB5E9C" w:rsidRPr="00720081">
        <w:rPr>
          <w:szCs w:val="22"/>
        </w:rPr>
        <w:t xml:space="preserve"> </w:t>
      </w:r>
      <w:r w:rsidR="00770712" w:rsidRPr="00720081">
        <w:rPr>
          <w:szCs w:val="22"/>
        </w:rPr>
        <w:t xml:space="preserve">что кондитерские изделия </w:t>
      </w:r>
      <w:r>
        <w:rPr>
          <w:szCs w:val="22"/>
        </w:rPr>
        <w:t>общества</w:t>
      </w:r>
      <w:r w:rsidR="00770712" w:rsidRPr="00720081">
        <w:rPr>
          <w:szCs w:val="22"/>
        </w:rPr>
        <w:t xml:space="preserve"> производятся по ГОСТам (национальным стандартам), для которых характерны строгие требования по использованию только </w:t>
      </w:r>
      <w:r w:rsidR="00B869E4" w:rsidRPr="00720081">
        <w:rPr>
          <w:szCs w:val="22"/>
        </w:rPr>
        <w:t>натуральных продуктов (сырья).</w:t>
      </w:r>
    </w:p>
    <w:p w:rsidR="00694E8C" w:rsidRPr="00720081" w:rsidRDefault="00694E8C" w:rsidP="00770712">
      <w:pPr>
        <w:pStyle w:val="Normal"/>
        <w:jc w:val="both"/>
        <w:rPr>
          <w:szCs w:val="22"/>
        </w:rPr>
      </w:pPr>
    </w:p>
    <w:p w:rsidR="006C0662" w:rsidRPr="00720081" w:rsidRDefault="00210B57" w:rsidP="005E05FE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 xml:space="preserve">Сведения  об использованных в отчетном </w:t>
      </w:r>
      <w:smartTag w:uri="urn:schemas-microsoft-com:office:smarttags" w:element="metricconverter">
        <w:smartTagPr>
          <w:attr w:name="ProductID" w:val="2014 г"/>
        </w:smartTagPr>
        <w:r w:rsidRPr="00720081">
          <w:rPr>
            <w:b/>
            <w:szCs w:val="22"/>
          </w:rPr>
          <w:t>201</w:t>
        </w:r>
        <w:r w:rsidR="00C92734">
          <w:rPr>
            <w:b/>
            <w:szCs w:val="22"/>
          </w:rPr>
          <w:t>4</w:t>
        </w:r>
        <w:r w:rsidRPr="00720081">
          <w:rPr>
            <w:b/>
            <w:szCs w:val="22"/>
          </w:rPr>
          <w:t xml:space="preserve"> г</w:t>
        </w:r>
      </w:smartTag>
      <w:r w:rsidRPr="00720081">
        <w:rPr>
          <w:b/>
          <w:szCs w:val="22"/>
        </w:rPr>
        <w:t>. энергетических ресурсов (в натуральном и денежном выражении):</w:t>
      </w:r>
    </w:p>
    <w:p w:rsidR="00210B57" w:rsidRPr="00720081" w:rsidRDefault="00210B57" w:rsidP="005E05FE">
      <w:pPr>
        <w:pStyle w:val="Normal"/>
        <w:numPr>
          <w:ilvl w:val="0"/>
          <w:numId w:val="36"/>
        </w:numPr>
        <w:tabs>
          <w:tab w:val="clear" w:pos="920"/>
          <w:tab w:val="num" w:pos="720"/>
        </w:tabs>
        <w:ind w:left="720"/>
        <w:rPr>
          <w:szCs w:val="22"/>
        </w:rPr>
      </w:pPr>
      <w:r w:rsidRPr="00720081">
        <w:rPr>
          <w:szCs w:val="22"/>
        </w:rPr>
        <w:t xml:space="preserve">Газ: </w:t>
      </w:r>
      <w:r w:rsidRPr="00720081">
        <w:rPr>
          <w:szCs w:val="22"/>
        </w:rPr>
        <w:tab/>
      </w:r>
      <w:r w:rsidRPr="00720081">
        <w:rPr>
          <w:szCs w:val="22"/>
        </w:rPr>
        <w:tab/>
      </w:r>
      <w:r w:rsidRPr="00720081">
        <w:rPr>
          <w:szCs w:val="22"/>
        </w:rPr>
        <w:tab/>
      </w:r>
      <w:r w:rsidR="00050159">
        <w:rPr>
          <w:szCs w:val="22"/>
        </w:rPr>
        <w:t xml:space="preserve">2397,04 тыс. </w:t>
      </w:r>
      <w:r w:rsidRPr="00720081">
        <w:rPr>
          <w:szCs w:val="22"/>
        </w:rPr>
        <w:t xml:space="preserve">м/куб  </w:t>
      </w:r>
      <w:r w:rsidRPr="00720081">
        <w:rPr>
          <w:szCs w:val="22"/>
        </w:rPr>
        <w:tab/>
        <w:t xml:space="preserve">/   </w:t>
      </w:r>
      <w:r w:rsidR="00050159">
        <w:rPr>
          <w:szCs w:val="22"/>
        </w:rPr>
        <w:t xml:space="preserve">14396070,69 </w:t>
      </w:r>
      <w:r w:rsidRPr="00720081">
        <w:rPr>
          <w:szCs w:val="22"/>
        </w:rPr>
        <w:t xml:space="preserve"> руб.;</w:t>
      </w:r>
    </w:p>
    <w:p w:rsidR="00210B57" w:rsidRPr="00720081" w:rsidRDefault="00365A6B" w:rsidP="005E05FE">
      <w:pPr>
        <w:pStyle w:val="Normal"/>
        <w:numPr>
          <w:ilvl w:val="0"/>
          <w:numId w:val="36"/>
        </w:numPr>
        <w:tabs>
          <w:tab w:val="clear" w:pos="920"/>
          <w:tab w:val="num" w:pos="720"/>
        </w:tabs>
        <w:ind w:left="720"/>
        <w:rPr>
          <w:szCs w:val="22"/>
        </w:rPr>
      </w:pPr>
      <w:r w:rsidRPr="00720081">
        <w:rPr>
          <w:szCs w:val="22"/>
        </w:rPr>
        <w:t>Эле</w:t>
      </w:r>
      <w:r w:rsidR="0070287C" w:rsidRPr="00720081">
        <w:rPr>
          <w:szCs w:val="22"/>
        </w:rPr>
        <w:t xml:space="preserve">ктроэнергия: </w:t>
      </w:r>
      <w:r w:rsidR="0070287C" w:rsidRPr="00720081">
        <w:rPr>
          <w:szCs w:val="22"/>
        </w:rPr>
        <w:tab/>
      </w:r>
      <w:r w:rsidR="002216B4" w:rsidRPr="00720081">
        <w:rPr>
          <w:szCs w:val="22"/>
        </w:rPr>
        <w:t xml:space="preserve"> </w:t>
      </w:r>
      <w:r w:rsidR="00050159">
        <w:rPr>
          <w:szCs w:val="22"/>
        </w:rPr>
        <w:t xml:space="preserve">5800,042 </w:t>
      </w:r>
      <w:r w:rsidR="0070287C" w:rsidRPr="00720081">
        <w:rPr>
          <w:szCs w:val="22"/>
        </w:rPr>
        <w:t>м</w:t>
      </w:r>
      <w:r w:rsidR="00EC56C5" w:rsidRPr="00720081">
        <w:rPr>
          <w:szCs w:val="22"/>
        </w:rPr>
        <w:t xml:space="preserve">вт/час  </w:t>
      </w:r>
      <w:r w:rsidR="00EC56C5" w:rsidRPr="00720081">
        <w:rPr>
          <w:szCs w:val="22"/>
        </w:rPr>
        <w:tab/>
        <w:t xml:space="preserve">/   </w:t>
      </w:r>
      <w:r w:rsidR="0070287C" w:rsidRPr="00720081">
        <w:rPr>
          <w:szCs w:val="22"/>
        </w:rPr>
        <w:t xml:space="preserve"> </w:t>
      </w:r>
      <w:r w:rsidR="00050159">
        <w:rPr>
          <w:szCs w:val="22"/>
        </w:rPr>
        <w:t xml:space="preserve">22452285,91 </w:t>
      </w:r>
      <w:r w:rsidR="00210B57" w:rsidRPr="00720081">
        <w:rPr>
          <w:szCs w:val="22"/>
        </w:rPr>
        <w:t>руб.;</w:t>
      </w:r>
    </w:p>
    <w:p w:rsidR="00210B57" w:rsidRPr="00720081" w:rsidRDefault="00365A6B" w:rsidP="005E05FE">
      <w:pPr>
        <w:pStyle w:val="Normal"/>
        <w:numPr>
          <w:ilvl w:val="0"/>
          <w:numId w:val="36"/>
        </w:numPr>
        <w:tabs>
          <w:tab w:val="clear" w:pos="920"/>
          <w:tab w:val="num" w:pos="720"/>
        </w:tabs>
        <w:ind w:left="720"/>
        <w:rPr>
          <w:szCs w:val="22"/>
        </w:rPr>
      </w:pPr>
      <w:r w:rsidRPr="00720081">
        <w:rPr>
          <w:szCs w:val="22"/>
        </w:rPr>
        <w:t xml:space="preserve">Дизтопливо: </w:t>
      </w:r>
      <w:r w:rsidRPr="00720081">
        <w:rPr>
          <w:szCs w:val="22"/>
        </w:rPr>
        <w:tab/>
      </w:r>
      <w:r w:rsidR="005321D3" w:rsidRPr="00720081">
        <w:rPr>
          <w:szCs w:val="22"/>
        </w:rPr>
        <w:tab/>
      </w:r>
      <w:r w:rsidR="00EC56C5" w:rsidRPr="00720081">
        <w:rPr>
          <w:szCs w:val="22"/>
        </w:rPr>
        <w:t xml:space="preserve"> </w:t>
      </w:r>
      <w:r w:rsidR="00B75D39">
        <w:rPr>
          <w:szCs w:val="22"/>
        </w:rPr>
        <w:t xml:space="preserve">216,868 </w:t>
      </w:r>
      <w:r w:rsidR="0070287C" w:rsidRPr="00720081">
        <w:rPr>
          <w:szCs w:val="22"/>
        </w:rPr>
        <w:t>т</w:t>
      </w:r>
      <w:r w:rsidR="00C92734">
        <w:rPr>
          <w:szCs w:val="22"/>
        </w:rPr>
        <w:t xml:space="preserve"> </w:t>
      </w:r>
      <w:r w:rsidR="00C92734">
        <w:rPr>
          <w:szCs w:val="22"/>
        </w:rPr>
        <w:tab/>
      </w:r>
      <w:r w:rsidR="00C92734">
        <w:rPr>
          <w:szCs w:val="22"/>
        </w:rPr>
        <w:tab/>
        <w:t xml:space="preserve">/   </w:t>
      </w:r>
      <w:r w:rsidR="00EC56C5" w:rsidRPr="00720081">
        <w:rPr>
          <w:szCs w:val="22"/>
        </w:rPr>
        <w:t xml:space="preserve"> </w:t>
      </w:r>
      <w:r w:rsidR="00B75D39">
        <w:rPr>
          <w:szCs w:val="22"/>
        </w:rPr>
        <w:t xml:space="preserve">468932,36 </w:t>
      </w:r>
      <w:r w:rsidR="00210B57" w:rsidRPr="00720081">
        <w:rPr>
          <w:szCs w:val="22"/>
        </w:rPr>
        <w:t>руб.;</w:t>
      </w:r>
    </w:p>
    <w:p w:rsidR="00210B57" w:rsidRPr="00720081" w:rsidRDefault="00365A6B" w:rsidP="005E05FE">
      <w:pPr>
        <w:pStyle w:val="Normal"/>
        <w:numPr>
          <w:ilvl w:val="0"/>
          <w:numId w:val="36"/>
        </w:numPr>
        <w:tabs>
          <w:tab w:val="clear" w:pos="920"/>
          <w:tab w:val="num" w:pos="720"/>
        </w:tabs>
        <w:ind w:left="720"/>
        <w:rPr>
          <w:szCs w:val="22"/>
        </w:rPr>
      </w:pPr>
      <w:r w:rsidRPr="00720081">
        <w:rPr>
          <w:szCs w:val="22"/>
        </w:rPr>
        <w:t xml:space="preserve">А/м бензин: </w:t>
      </w:r>
      <w:r w:rsidRPr="00720081">
        <w:rPr>
          <w:szCs w:val="22"/>
        </w:rPr>
        <w:tab/>
      </w:r>
      <w:r w:rsidRPr="00720081">
        <w:rPr>
          <w:szCs w:val="22"/>
        </w:rPr>
        <w:tab/>
      </w:r>
      <w:r w:rsidR="00C92734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3804,81 л"/>
        </w:smartTagPr>
        <w:r w:rsidR="00941ACD">
          <w:rPr>
            <w:szCs w:val="22"/>
          </w:rPr>
          <w:t xml:space="preserve">23804,81 </w:t>
        </w:r>
        <w:r w:rsidR="00354237">
          <w:rPr>
            <w:szCs w:val="22"/>
          </w:rPr>
          <w:t>л</w:t>
        </w:r>
      </w:smartTag>
      <w:r w:rsidR="00C92734">
        <w:rPr>
          <w:szCs w:val="22"/>
        </w:rPr>
        <w:t xml:space="preserve"> </w:t>
      </w:r>
      <w:r w:rsidR="00C92734">
        <w:rPr>
          <w:szCs w:val="22"/>
        </w:rPr>
        <w:tab/>
      </w:r>
      <w:r w:rsidR="00C92734">
        <w:rPr>
          <w:szCs w:val="22"/>
        </w:rPr>
        <w:tab/>
        <w:t xml:space="preserve">/   </w:t>
      </w:r>
      <w:r w:rsidR="00A97DB3" w:rsidRPr="00720081">
        <w:rPr>
          <w:szCs w:val="22"/>
        </w:rPr>
        <w:t xml:space="preserve"> </w:t>
      </w:r>
      <w:r w:rsidR="00A13859" w:rsidRPr="00720081">
        <w:rPr>
          <w:szCs w:val="22"/>
        </w:rPr>
        <w:t xml:space="preserve"> </w:t>
      </w:r>
      <w:r w:rsidR="00941ACD">
        <w:rPr>
          <w:szCs w:val="22"/>
        </w:rPr>
        <w:t xml:space="preserve">749054,24 </w:t>
      </w:r>
      <w:r w:rsidR="00210B57" w:rsidRPr="00720081">
        <w:rPr>
          <w:szCs w:val="22"/>
        </w:rPr>
        <w:t>руб.</w:t>
      </w:r>
    </w:p>
    <w:p w:rsidR="00694E8C" w:rsidRPr="00720081" w:rsidRDefault="00694E8C" w:rsidP="005E05FE">
      <w:pPr>
        <w:pStyle w:val="Normal"/>
        <w:ind w:left="0"/>
        <w:rPr>
          <w:b/>
          <w:szCs w:val="22"/>
        </w:rPr>
      </w:pPr>
    </w:p>
    <w:p w:rsidR="00720081" w:rsidRDefault="00770712" w:rsidP="00720081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 xml:space="preserve">Приоритетные направления деятельности </w:t>
      </w:r>
      <w:r w:rsidR="006D32CB" w:rsidRPr="00720081">
        <w:rPr>
          <w:b/>
          <w:szCs w:val="22"/>
        </w:rPr>
        <w:t>акционерного о</w:t>
      </w:r>
      <w:r w:rsidRPr="00720081">
        <w:rPr>
          <w:b/>
          <w:szCs w:val="22"/>
        </w:rPr>
        <w:t>бщества.</w:t>
      </w:r>
    </w:p>
    <w:p w:rsidR="00770712" w:rsidRPr="00720081" w:rsidRDefault="00770712" w:rsidP="00720081">
      <w:pPr>
        <w:pStyle w:val="Normal"/>
        <w:ind w:left="0"/>
        <w:rPr>
          <w:b/>
          <w:szCs w:val="22"/>
        </w:rPr>
      </w:pPr>
      <w:r w:rsidRPr="00720081">
        <w:rPr>
          <w:rFonts w:eastAsia="Arial Unicode MS"/>
          <w:iCs/>
          <w:szCs w:val="22"/>
        </w:rPr>
        <w:t xml:space="preserve">Основная  хозяйственная  деятельность – производство </w:t>
      </w:r>
      <w:r w:rsidR="00B869E4" w:rsidRPr="00720081">
        <w:rPr>
          <w:rFonts w:eastAsia="Arial Unicode MS"/>
          <w:iCs/>
          <w:szCs w:val="22"/>
        </w:rPr>
        <w:t>и реализация</w:t>
      </w:r>
      <w:r w:rsidRPr="00720081">
        <w:rPr>
          <w:rFonts w:eastAsia="Arial Unicode MS"/>
          <w:iCs/>
          <w:szCs w:val="22"/>
        </w:rPr>
        <w:t xml:space="preserve">  кондитерских</w:t>
      </w:r>
      <w:r w:rsidRPr="00720081">
        <w:rPr>
          <w:rFonts w:eastAsia="Arial Unicode MS"/>
          <w:szCs w:val="22"/>
        </w:rPr>
        <w:t xml:space="preserve"> </w:t>
      </w:r>
      <w:r w:rsidRPr="00720081">
        <w:rPr>
          <w:rFonts w:eastAsia="Arial Unicode MS"/>
          <w:iCs/>
          <w:szCs w:val="22"/>
        </w:rPr>
        <w:t>изделий.</w:t>
      </w:r>
      <w:r w:rsidRPr="00720081">
        <w:rPr>
          <w:rFonts w:eastAsia="Arial Unicode MS"/>
          <w:szCs w:val="22"/>
        </w:rPr>
        <w:t xml:space="preserve">  </w:t>
      </w:r>
      <w:r w:rsidRPr="00720081">
        <w:rPr>
          <w:szCs w:val="22"/>
        </w:rPr>
        <w:t xml:space="preserve">Основные виды </w:t>
      </w:r>
      <w:r w:rsidR="00352C7D" w:rsidRPr="00720081">
        <w:rPr>
          <w:szCs w:val="22"/>
        </w:rPr>
        <w:t xml:space="preserve">выпускаемой </w:t>
      </w:r>
      <w:r w:rsidRPr="00720081">
        <w:rPr>
          <w:szCs w:val="22"/>
        </w:rPr>
        <w:t>продукции:</w:t>
      </w:r>
    </w:p>
    <w:p w:rsidR="00770712" w:rsidRPr="00720081" w:rsidRDefault="00770712" w:rsidP="005E05FE">
      <w:pPr>
        <w:pStyle w:val="Normal"/>
        <w:numPr>
          <w:ilvl w:val="0"/>
          <w:numId w:val="34"/>
        </w:numPr>
        <w:tabs>
          <w:tab w:val="clear" w:pos="920"/>
          <w:tab w:val="num" w:pos="720"/>
        </w:tabs>
        <w:ind w:left="720"/>
        <w:jc w:val="both"/>
        <w:rPr>
          <w:szCs w:val="22"/>
        </w:rPr>
      </w:pPr>
      <w:r w:rsidRPr="00720081">
        <w:rPr>
          <w:szCs w:val="22"/>
        </w:rPr>
        <w:t>Кондитерские изделия сахаристые: карамель, глазированная карамель, конфеты глазированные, конфеты неглазированные, шоколад, шоколадные изделия, пастило-мармеладные изделия.</w:t>
      </w:r>
    </w:p>
    <w:p w:rsidR="00720081" w:rsidRDefault="00770712" w:rsidP="00720081">
      <w:pPr>
        <w:pStyle w:val="Normal"/>
        <w:numPr>
          <w:ilvl w:val="0"/>
          <w:numId w:val="34"/>
        </w:numPr>
        <w:tabs>
          <w:tab w:val="clear" w:pos="920"/>
          <w:tab w:val="num" w:pos="720"/>
        </w:tabs>
        <w:ind w:left="720"/>
        <w:jc w:val="both"/>
        <w:rPr>
          <w:szCs w:val="22"/>
        </w:rPr>
      </w:pPr>
      <w:r w:rsidRPr="00720081">
        <w:rPr>
          <w:szCs w:val="22"/>
        </w:rPr>
        <w:t>Кондитерские изделия мучные: вафли,</w:t>
      </w:r>
      <w:r w:rsidR="00AB5E9C" w:rsidRPr="00720081">
        <w:rPr>
          <w:szCs w:val="22"/>
        </w:rPr>
        <w:t xml:space="preserve"> </w:t>
      </w:r>
      <w:r w:rsidRPr="00720081">
        <w:rPr>
          <w:szCs w:val="22"/>
        </w:rPr>
        <w:t>торты.</w:t>
      </w:r>
    </w:p>
    <w:p w:rsidR="00720081" w:rsidRDefault="00720081" w:rsidP="00720081">
      <w:pPr>
        <w:pStyle w:val="Normal"/>
        <w:jc w:val="both"/>
        <w:rPr>
          <w:szCs w:val="22"/>
        </w:rPr>
      </w:pPr>
    </w:p>
    <w:p w:rsidR="00A71B75" w:rsidRPr="00720081" w:rsidRDefault="00720081" w:rsidP="00720081">
      <w:pPr>
        <w:pStyle w:val="Normal"/>
        <w:jc w:val="both"/>
        <w:rPr>
          <w:szCs w:val="22"/>
        </w:rPr>
      </w:pPr>
      <w:r>
        <w:rPr>
          <w:b/>
          <w:szCs w:val="22"/>
        </w:rPr>
        <w:t>Результаты</w:t>
      </w:r>
      <w:r w:rsidR="00A71B75" w:rsidRPr="00720081">
        <w:rPr>
          <w:b/>
          <w:szCs w:val="22"/>
        </w:rPr>
        <w:t xml:space="preserve"> развития </w:t>
      </w:r>
      <w:r w:rsidR="006D32CB" w:rsidRPr="00720081">
        <w:rPr>
          <w:b/>
          <w:szCs w:val="22"/>
        </w:rPr>
        <w:t xml:space="preserve">акционерного </w:t>
      </w:r>
      <w:r w:rsidR="004C23FB" w:rsidRPr="00720081">
        <w:rPr>
          <w:b/>
          <w:szCs w:val="22"/>
        </w:rPr>
        <w:t>о</w:t>
      </w:r>
      <w:r w:rsidR="00A71B75" w:rsidRPr="00720081">
        <w:rPr>
          <w:b/>
          <w:szCs w:val="22"/>
        </w:rPr>
        <w:t>бщества по приоритетным направлениям его деятельности.</w:t>
      </w:r>
    </w:p>
    <w:tbl>
      <w:tblPr>
        <w:tblStyle w:val="a9"/>
        <w:tblW w:w="0" w:type="auto"/>
        <w:tblInd w:w="-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1843"/>
        <w:gridCol w:w="1751"/>
      </w:tblGrid>
      <w:tr w:rsidR="007A49BC" w:rsidRPr="00720081">
        <w:tc>
          <w:tcPr>
            <w:tcW w:w="4928" w:type="dxa"/>
          </w:tcPr>
          <w:p w:rsidR="007A49BC" w:rsidRPr="00720081" w:rsidRDefault="007A49BC" w:rsidP="008B3187">
            <w:pPr>
              <w:pStyle w:val="Normal"/>
              <w:ind w:left="0"/>
              <w:rPr>
                <w:szCs w:val="22"/>
              </w:rPr>
            </w:pPr>
          </w:p>
        </w:tc>
        <w:tc>
          <w:tcPr>
            <w:tcW w:w="1843" w:type="dxa"/>
          </w:tcPr>
          <w:p w:rsidR="007A49BC" w:rsidRPr="00720081" w:rsidRDefault="007A49BC" w:rsidP="004F2F78">
            <w:pPr>
              <w:pStyle w:val="Normal"/>
              <w:ind w:left="0"/>
              <w:jc w:val="center"/>
              <w:rPr>
                <w:szCs w:val="22"/>
              </w:rPr>
            </w:pPr>
            <w:r w:rsidRPr="00720081">
              <w:rPr>
                <w:szCs w:val="22"/>
              </w:rPr>
              <w:t>План</w:t>
            </w:r>
          </w:p>
        </w:tc>
        <w:tc>
          <w:tcPr>
            <w:tcW w:w="1751" w:type="dxa"/>
          </w:tcPr>
          <w:p w:rsidR="007A49BC" w:rsidRPr="00720081" w:rsidRDefault="007A49BC" w:rsidP="004F2F78">
            <w:pPr>
              <w:pStyle w:val="Normal"/>
              <w:ind w:left="0"/>
              <w:jc w:val="center"/>
              <w:rPr>
                <w:szCs w:val="22"/>
              </w:rPr>
            </w:pPr>
            <w:r w:rsidRPr="00720081">
              <w:rPr>
                <w:szCs w:val="22"/>
              </w:rPr>
              <w:t>Факт</w:t>
            </w:r>
          </w:p>
        </w:tc>
      </w:tr>
      <w:tr w:rsidR="007A49BC" w:rsidRPr="00720081">
        <w:tc>
          <w:tcPr>
            <w:tcW w:w="4928" w:type="dxa"/>
          </w:tcPr>
          <w:p w:rsidR="00E43347" w:rsidRPr="00720081" w:rsidRDefault="007A49BC" w:rsidP="008B3187">
            <w:pPr>
              <w:pStyle w:val="Normal"/>
              <w:ind w:left="0"/>
              <w:rPr>
                <w:szCs w:val="22"/>
              </w:rPr>
            </w:pPr>
            <w:r w:rsidRPr="00720081">
              <w:rPr>
                <w:szCs w:val="22"/>
              </w:rPr>
              <w:t>Объём выпущенной продукции</w:t>
            </w:r>
            <w:r w:rsidR="00E43347" w:rsidRPr="00720081">
              <w:rPr>
                <w:szCs w:val="22"/>
              </w:rPr>
              <w:t>:</w:t>
            </w:r>
          </w:p>
          <w:p w:rsidR="007A49BC" w:rsidRPr="00720081" w:rsidRDefault="002C395E" w:rsidP="008B3187">
            <w:pPr>
              <w:pStyle w:val="Normal"/>
              <w:ind w:left="0"/>
              <w:rPr>
                <w:szCs w:val="22"/>
              </w:rPr>
            </w:pPr>
            <w:r w:rsidRPr="00720081">
              <w:rPr>
                <w:szCs w:val="22"/>
              </w:rPr>
              <w:t>- в</w:t>
            </w:r>
            <w:r w:rsidR="001116F8" w:rsidRPr="00720081">
              <w:rPr>
                <w:szCs w:val="22"/>
              </w:rPr>
              <w:t xml:space="preserve"> тоннах</w:t>
            </w:r>
          </w:p>
        </w:tc>
        <w:tc>
          <w:tcPr>
            <w:tcW w:w="1843" w:type="dxa"/>
          </w:tcPr>
          <w:p w:rsidR="007A49BC" w:rsidRDefault="007A49BC" w:rsidP="004F2F78">
            <w:pPr>
              <w:pStyle w:val="Normal"/>
              <w:ind w:left="0"/>
              <w:jc w:val="center"/>
              <w:rPr>
                <w:szCs w:val="22"/>
              </w:rPr>
            </w:pPr>
          </w:p>
          <w:p w:rsidR="003C6AE9" w:rsidRPr="00720081" w:rsidRDefault="003C6AE9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12000</w:t>
            </w:r>
          </w:p>
        </w:tc>
        <w:tc>
          <w:tcPr>
            <w:tcW w:w="1751" w:type="dxa"/>
          </w:tcPr>
          <w:p w:rsidR="007A49BC" w:rsidRDefault="007A49BC" w:rsidP="004F2F78">
            <w:pPr>
              <w:pStyle w:val="Normal"/>
              <w:ind w:left="0"/>
              <w:jc w:val="center"/>
              <w:rPr>
                <w:szCs w:val="22"/>
              </w:rPr>
            </w:pPr>
          </w:p>
          <w:p w:rsidR="003C6AE9" w:rsidRPr="00720081" w:rsidRDefault="003C6AE9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9907,2</w:t>
            </w:r>
          </w:p>
        </w:tc>
      </w:tr>
      <w:tr w:rsidR="007A49BC" w:rsidRPr="00720081">
        <w:tc>
          <w:tcPr>
            <w:tcW w:w="4928" w:type="dxa"/>
          </w:tcPr>
          <w:p w:rsidR="007A49BC" w:rsidRPr="00720081" w:rsidRDefault="002C395E" w:rsidP="008B3187">
            <w:pPr>
              <w:pStyle w:val="Normal"/>
              <w:ind w:left="0"/>
              <w:rPr>
                <w:szCs w:val="22"/>
              </w:rPr>
            </w:pPr>
            <w:r w:rsidRPr="00720081">
              <w:rPr>
                <w:szCs w:val="22"/>
              </w:rPr>
              <w:t xml:space="preserve">- в </w:t>
            </w:r>
            <w:r w:rsidR="001116F8" w:rsidRPr="00720081">
              <w:rPr>
                <w:szCs w:val="22"/>
              </w:rPr>
              <w:t>тыс.руб</w:t>
            </w:r>
            <w:r w:rsidR="006E2DA7" w:rsidRPr="00720081">
              <w:rPr>
                <w:szCs w:val="22"/>
              </w:rPr>
              <w:t>.</w:t>
            </w:r>
          </w:p>
        </w:tc>
        <w:tc>
          <w:tcPr>
            <w:tcW w:w="1843" w:type="dxa"/>
          </w:tcPr>
          <w:p w:rsidR="007A49BC" w:rsidRPr="00720081" w:rsidRDefault="003C6AE9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1490194</w:t>
            </w:r>
          </w:p>
        </w:tc>
        <w:tc>
          <w:tcPr>
            <w:tcW w:w="1751" w:type="dxa"/>
          </w:tcPr>
          <w:p w:rsidR="002E4F32" w:rsidRPr="00720081" w:rsidRDefault="003C6AE9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1209769</w:t>
            </w:r>
          </w:p>
        </w:tc>
      </w:tr>
      <w:tr w:rsidR="007A49BC" w:rsidRPr="00720081">
        <w:tc>
          <w:tcPr>
            <w:tcW w:w="4928" w:type="dxa"/>
          </w:tcPr>
          <w:p w:rsidR="007A49BC" w:rsidRPr="00720081" w:rsidRDefault="007A49BC" w:rsidP="008B3187">
            <w:pPr>
              <w:pStyle w:val="Normal"/>
              <w:ind w:left="0"/>
              <w:rPr>
                <w:szCs w:val="22"/>
              </w:rPr>
            </w:pPr>
            <w:r w:rsidRPr="00720081">
              <w:rPr>
                <w:szCs w:val="22"/>
              </w:rPr>
              <w:t>Объём продаж, тонн</w:t>
            </w:r>
          </w:p>
        </w:tc>
        <w:tc>
          <w:tcPr>
            <w:tcW w:w="1843" w:type="dxa"/>
          </w:tcPr>
          <w:p w:rsidR="007A49BC" w:rsidRPr="00720081" w:rsidRDefault="003C6AE9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12525</w:t>
            </w:r>
          </w:p>
        </w:tc>
        <w:tc>
          <w:tcPr>
            <w:tcW w:w="1751" w:type="dxa"/>
          </w:tcPr>
          <w:p w:rsidR="007A49BC" w:rsidRPr="00720081" w:rsidRDefault="003C6AE9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10450</w:t>
            </w:r>
          </w:p>
        </w:tc>
      </w:tr>
      <w:tr w:rsidR="007A49BC" w:rsidRPr="00720081">
        <w:tc>
          <w:tcPr>
            <w:tcW w:w="4928" w:type="dxa"/>
          </w:tcPr>
          <w:p w:rsidR="007A49BC" w:rsidRPr="00720081" w:rsidRDefault="007A49BC" w:rsidP="008B3187">
            <w:pPr>
              <w:pStyle w:val="Normal"/>
              <w:ind w:left="0"/>
              <w:rPr>
                <w:szCs w:val="22"/>
              </w:rPr>
            </w:pPr>
            <w:r w:rsidRPr="00720081">
              <w:rPr>
                <w:szCs w:val="22"/>
              </w:rPr>
              <w:t>Прибыль до налогообложения, тыс. руб.</w:t>
            </w:r>
          </w:p>
        </w:tc>
        <w:tc>
          <w:tcPr>
            <w:tcW w:w="1843" w:type="dxa"/>
          </w:tcPr>
          <w:p w:rsidR="007A49BC" w:rsidRPr="00720081" w:rsidRDefault="00B655F0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125285</w:t>
            </w:r>
          </w:p>
        </w:tc>
        <w:tc>
          <w:tcPr>
            <w:tcW w:w="1751" w:type="dxa"/>
          </w:tcPr>
          <w:p w:rsidR="007A49BC" w:rsidRPr="00720081" w:rsidRDefault="003C6AE9" w:rsidP="004F2F78">
            <w:pPr>
              <w:pStyle w:val="Normal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110035</w:t>
            </w:r>
          </w:p>
        </w:tc>
      </w:tr>
    </w:tbl>
    <w:p w:rsidR="0094382D" w:rsidRPr="00720081" w:rsidRDefault="0094382D" w:rsidP="005E05FE">
      <w:pPr>
        <w:pStyle w:val="Normal"/>
        <w:ind w:left="0"/>
        <w:rPr>
          <w:b/>
          <w:szCs w:val="22"/>
        </w:rPr>
      </w:pPr>
    </w:p>
    <w:tbl>
      <w:tblPr>
        <w:tblStyle w:val="a9"/>
        <w:tblW w:w="0" w:type="auto"/>
        <w:tblInd w:w="-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116F8" w:rsidRPr="00720081">
        <w:tc>
          <w:tcPr>
            <w:tcW w:w="8522" w:type="dxa"/>
          </w:tcPr>
          <w:p w:rsidR="001116F8" w:rsidRPr="00720081" w:rsidRDefault="001116F8" w:rsidP="001116F8">
            <w:pPr>
              <w:pStyle w:val="Normal"/>
              <w:ind w:left="0"/>
              <w:jc w:val="left"/>
              <w:rPr>
                <w:szCs w:val="22"/>
              </w:rPr>
            </w:pPr>
            <w:r w:rsidRPr="00720081">
              <w:rPr>
                <w:szCs w:val="22"/>
              </w:rPr>
              <w:lastRenderedPageBreak/>
              <w:t xml:space="preserve">Средняя заработная плата на 1 работника в месяц за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20081">
                <w:rPr>
                  <w:szCs w:val="22"/>
                </w:rPr>
                <w:t>201</w:t>
              </w:r>
              <w:r w:rsidR="00C92734">
                <w:rPr>
                  <w:szCs w:val="22"/>
                </w:rPr>
                <w:t>4</w:t>
              </w:r>
              <w:r w:rsidRPr="00720081">
                <w:rPr>
                  <w:szCs w:val="22"/>
                </w:rPr>
                <w:t xml:space="preserve"> г</w:t>
              </w:r>
            </w:smartTag>
            <w:r w:rsidR="002E4F32" w:rsidRPr="00720081">
              <w:rPr>
                <w:szCs w:val="22"/>
              </w:rPr>
              <w:t xml:space="preserve">.: </w:t>
            </w:r>
            <w:r w:rsidR="003C6AE9">
              <w:rPr>
                <w:szCs w:val="22"/>
              </w:rPr>
              <w:t>31292,1</w:t>
            </w:r>
            <w:r w:rsidR="0020424A" w:rsidRPr="00720081">
              <w:rPr>
                <w:szCs w:val="22"/>
              </w:rPr>
              <w:t xml:space="preserve"> </w:t>
            </w:r>
            <w:r w:rsidRPr="00720081">
              <w:rPr>
                <w:szCs w:val="22"/>
              </w:rPr>
              <w:t>руб.</w:t>
            </w:r>
          </w:p>
        </w:tc>
      </w:tr>
    </w:tbl>
    <w:p w:rsidR="00720081" w:rsidRDefault="00720081" w:rsidP="005E05FE">
      <w:pPr>
        <w:pStyle w:val="Normal"/>
        <w:ind w:left="0"/>
        <w:rPr>
          <w:b/>
          <w:szCs w:val="22"/>
        </w:rPr>
      </w:pPr>
    </w:p>
    <w:p w:rsidR="007D49C8" w:rsidRPr="00720081" w:rsidRDefault="004C23FB" w:rsidP="00720081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 xml:space="preserve">Перспективы развития </w:t>
      </w:r>
      <w:r w:rsidR="006D32CB" w:rsidRPr="00720081">
        <w:rPr>
          <w:b/>
          <w:szCs w:val="22"/>
        </w:rPr>
        <w:t xml:space="preserve">акционерного </w:t>
      </w:r>
      <w:r w:rsidRPr="00720081">
        <w:rPr>
          <w:b/>
          <w:szCs w:val="22"/>
        </w:rPr>
        <w:t>о</w:t>
      </w:r>
      <w:r w:rsidR="007D49C8" w:rsidRPr="00720081">
        <w:rPr>
          <w:b/>
          <w:szCs w:val="22"/>
        </w:rPr>
        <w:t>бщества.</w:t>
      </w:r>
    </w:p>
    <w:p w:rsidR="007D49C8" w:rsidRPr="00720081" w:rsidRDefault="003946B7" w:rsidP="00720081">
      <w:pPr>
        <w:pStyle w:val="Normal"/>
        <w:ind w:left="0"/>
        <w:rPr>
          <w:szCs w:val="22"/>
        </w:rPr>
      </w:pPr>
      <w:r w:rsidRPr="00720081">
        <w:rPr>
          <w:szCs w:val="22"/>
        </w:rPr>
        <w:t>В 201</w:t>
      </w:r>
      <w:r w:rsidR="00C92734">
        <w:rPr>
          <w:szCs w:val="22"/>
        </w:rPr>
        <w:t>5</w:t>
      </w:r>
      <w:r w:rsidR="00B76E25" w:rsidRPr="00720081">
        <w:rPr>
          <w:szCs w:val="22"/>
        </w:rPr>
        <w:t xml:space="preserve"> году развитие </w:t>
      </w:r>
      <w:r w:rsidR="004C23FB" w:rsidRPr="00720081">
        <w:rPr>
          <w:szCs w:val="22"/>
        </w:rPr>
        <w:t>о</w:t>
      </w:r>
      <w:r w:rsidR="00B76E25" w:rsidRPr="00720081">
        <w:rPr>
          <w:szCs w:val="22"/>
        </w:rPr>
        <w:t>бщества будет вестись по трём основным направлениям:</w:t>
      </w:r>
    </w:p>
    <w:p w:rsidR="00B76E25" w:rsidRPr="00720081" w:rsidRDefault="00B76E25" w:rsidP="00720081">
      <w:pPr>
        <w:pStyle w:val="Normal"/>
        <w:ind w:left="0"/>
        <w:rPr>
          <w:szCs w:val="22"/>
        </w:rPr>
      </w:pPr>
      <w:r w:rsidRPr="00720081">
        <w:rPr>
          <w:szCs w:val="22"/>
        </w:rPr>
        <w:t xml:space="preserve">1.Улучшение управления </w:t>
      </w:r>
      <w:r w:rsidR="006C0662" w:rsidRPr="00720081">
        <w:rPr>
          <w:szCs w:val="22"/>
        </w:rPr>
        <w:t>акционерным о</w:t>
      </w:r>
      <w:r w:rsidRPr="00720081">
        <w:rPr>
          <w:szCs w:val="22"/>
        </w:rPr>
        <w:t>бществом:</w:t>
      </w:r>
    </w:p>
    <w:p w:rsidR="00B76E25" w:rsidRPr="00720081" w:rsidRDefault="009A5A29" w:rsidP="00720081">
      <w:pPr>
        <w:pStyle w:val="Normal"/>
        <w:numPr>
          <w:ilvl w:val="0"/>
          <w:numId w:val="31"/>
        </w:numPr>
        <w:tabs>
          <w:tab w:val="clear" w:pos="920"/>
          <w:tab w:val="num" w:pos="720"/>
        </w:tabs>
        <w:ind w:left="720"/>
        <w:rPr>
          <w:szCs w:val="22"/>
        </w:rPr>
      </w:pPr>
      <w:r w:rsidRPr="00720081">
        <w:rPr>
          <w:szCs w:val="22"/>
        </w:rPr>
        <w:t>Совершенствование</w:t>
      </w:r>
      <w:r w:rsidR="0094382D" w:rsidRPr="00720081">
        <w:rPr>
          <w:szCs w:val="22"/>
        </w:rPr>
        <w:t xml:space="preserve"> </w:t>
      </w:r>
      <w:r w:rsidR="00B76E25" w:rsidRPr="00720081">
        <w:rPr>
          <w:szCs w:val="22"/>
        </w:rPr>
        <w:t>системы менеджмента качества</w:t>
      </w:r>
      <w:r w:rsidR="006E2DA7" w:rsidRPr="00720081">
        <w:rPr>
          <w:szCs w:val="22"/>
        </w:rPr>
        <w:t>.</w:t>
      </w:r>
    </w:p>
    <w:p w:rsidR="00B76E25" w:rsidRPr="00720081" w:rsidRDefault="00B76E25" w:rsidP="00720081">
      <w:pPr>
        <w:pStyle w:val="Normal"/>
        <w:ind w:left="0"/>
        <w:rPr>
          <w:szCs w:val="22"/>
        </w:rPr>
      </w:pPr>
      <w:r w:rsidRPr="00720081">
        <w:rPr>
          <w:szCs w:val="22"/>
        </w:rPr>
        <w:t>2. Осуществление комплекса мер по снижению производственных затрат:</w:t>
      </w:r>
    </w:p>
    <w:p w:rsidR="00B76E25" w:rsidRPr="00720081" w:rsidRDefault="00B76E25" w:rsidP="00720081">
      <w:pPr>
        <w:pStyle w:val="Normal"/>
        <w:numPr>
          <w:ilvl w:val="0"/>
          <w:numId w:val="32"/>
        </w:numPr>
        <w:tabs>
          <w:tab w:val="clear" w:pos="920"/>
          <w:tab w:val="num" w:pos="720"/>
        </w:tabs>
        <w:ind w:left="720"/>
        <w:rPr>
          <w:szCs w:val="22"/>
        </w:rPr>
      </w:pPr>
      <w:r w:rsidRPr="00720081">
        <w:rPr>
          <w:szCs w:val="22"/>
        </w:rPr>
        <w:t>Сокращение удельного расхода эл.энергии, газа, водопроводной воды</w:t>
      </w:r>
      <w:r w:rsidR="00B655F0">
        <w:rPr>
          <w:szCs w:val="22"/>
        </w:rPr>
        <w:t>.</w:t>
      </w:r>
    </w:p>
    <w:p w:rsidR="006D17F5" w:rsidRPr="00720081" w:rsidRDefault="006D17F5" w:rsidP="00720081">
      <w:pPr>
        <w:pStyle w:val="Normal"/>
        <w:ind w:left="0"/>
        <w:rPr>
          <w:szCs w:val="22"/>
        </w:rPr>
      </w:pPr>
      <w:r w:rsidRPr="00720081">
        <w:rPr>
          <w:szCs w:val="22"/>
        </w:rPr>
        <w:t>3. Выполнение комплексно</w:t>
      </w:r>
      <w:r w:rsidR="0094382D" w:rsidRPr="00720081">
        <w:rPr>
          <w:szCs w:val="22"/>
        </w:rPr>
        <w:t xml:space="preserve">й программы развития на </w:t>
      </w:r>
      <w:smartTag w:uri="urn:schemas-microsoft-com:office:smarttags" w:element="metricconverter">
        <w:smartTagPr>
          <w:attr w:name="ProductID" w:val="2015 г"/>
        </w:smartTagPr>
        <w:r w:rsidR="0094382D" w:rsidRPr="00720081">
          <w:rPr>
            <w:szCs w:val="22"/>
          </w:rPr>
          <w:t>201</w:t>
        </w:r>
        <w:r w:rsidR="00C92734">
          <w:rPr>
            <w:szCs w:val="22"/>
          </w:rPr>
          <w:t>5</w:t>
        </w:r>
        <w:r w:rsidR="0094382D" w:rsidRPr="00720081">
          <w:rPr>
            <w:szCs w:val="22"/>
          </w:rPr>
          <w:t xml:space="preserve"> г</w:t>
        </w:r>
      </w:smartTag>
      <w:r w:rsidR="0094382D" w:rsidRPr="00720081">
        <w:rPr>
          <w:szCs w:val="22"/>
        </w:rPr>
        <w:t>.</w:t>
      </w:r>
    </w:p>
    <w:p w:rsidR="006C0662" w:rsidRPr="00720081" w:rsidRDefault="006C0662" w:rsidP="008B3187">
      <w:pPr>
        <w:pStyle w:val="Normal"/>
        <w:rPr>
          <w:b/>
          <w:szCs w:val="22"/>
        </w:rPr>
      </w:pPr>
    </w:p>
    <w:p w:rsidR="00CA00CC" w:rsidRPr="00720081" w:rsidRDefault="007D49C8" w:rsidP="005E05FE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>Отчет о выплате</w:t>
      </w:r>
      <w:r w:rsidR="00DC1A99" w:rsidRPr="00720081">
        <w:rPr>
          <w:b/>
          <w:szCs w:val="22"/>
        </w:rPr>
        <w:t xml:space="preserve"> объявленных (начисленных) </w:t>
      </w:r>
      <w:r w:rsidRPr="00720081">
        <w:rPr>
          <w:b/>
          <w:szCs w:val="22"/>
        </w:rPr>
        <w:t xml:space="preserve">дивидендов по акциям </w:t>
      </w:r>
      <w:r w:rsidR="005E05FE" w:rsidRPr="00720081">
        <w:rPr>
          <w:b/>
          <w:szCs w:val="22"/>
        </w:rPr>
        <w:t xml:space="preserve">ЗАОр «НП </w:t>
      </w:r>
      <w:r w:rsidR="00462D16">
        <w:rPr>
          <w:b/>
          <w:szCs w:val="22"/>
        </w:rPr>
        <w:t>КОНФИЛ</w:t>
      </w:r>
      <w:r w:rsidR="005E05FE" w:rsidRPr="00720081">
        <w:rPr>
          <w:b/>
          <w:szCs w:val="22"/>
        </w:rPr>
        <w:t>».</w:t>
      </w:r>
    </w:p>
    <w:p w:rsidR="007D49C8" w:rsidRPr="00720081" w:rsidRDefault="007D49C8" w:rsidP="00720081">
      <w:pPr>
        <w:pStyle w:val="Normal"/>
        <w:ind w:left="0"/>
        <w:rPr>
          <w:b/>
          <w:szCs w:val="22"/>
        </w:rPr>
      </w:pPr>
      <w:r w:rsidRPr="00720081">
        <w:rPr>
          <w:szCs w:val="22"/>
        </w:rPr>
        <w:t>Годовым общим собранием акционеров</w:t>
      </w:r>
      <w:r w:rsidR="00850317" w:rsidRPr="00720081">
        <w:rPr>
          <w:szCs w:val="22"/>
        </w:rPr>
        <w:t xml:space="preserve"> </w:t>
      </w:r>
      <w:r w:rsidR="00D86492" w:rsidRPr="00720081">
        <w:rPr>
          <w:szCs w:val="22"/>
        </w:rPr>
        <w:t>по итогам работы 201</w:t>
      </w:r>
      <w:r w:rsidR="00C92734">
        <w:rPr>
          <w:szCs w:val="22"/>
        </w:rPr>
        <w:t>3</w:t>
      </w:r>
      <w:r w:rsidR="00D86492" w:rsidRPr="00720081">
        <w:rPr>
          <w:szCs w:val="22"/>
        </w:rPr>
        <w:t xml:space="preserve"> года </w:t>
      </w:r>
      <w:r w:rsidR="00FF452B" w:rsidRPr="00720081">
        <w:rPr>
          <w:szCs w:val="22"/>
        </w:rPr>
        <w:t>было принято решение о выплате</w:t>
      </w:r>
      <w:r w:rsidR="00E76C28" w:rsidRPr="00720081">
        <w:rPr>
          <w:szCs w:val="22"/>
        </w:rPr>
        <w:t xml:space="preserve"> годовых дивидендов в размере </w:t>
      </w:r>
      <w:r w:rsidR="00616214" w:rsidRPr="00720081">
        <w:rPr>
          <w:szCs w:val="22"/>
        </w:rPr>
        <w:t xml:space="preserve">13 </w:t>
      </w:r>
      <w:r w:rsidR="00FF452B" w:rsidRPr="00720081">
        <w:rPr>
          <w:szCs w:val="22"/>
        </w:rPr>
        <w:t xml:space="preserve">руб. на одну акцию ЗАОр «НП </w:t>
      </w:r>
      <w:r w:rsidR="00462D16">
        <w:rPr>
          <w:szCs w:val="22"/>
        </w:rPr>
        <w:t>КОНФИЛ</w:t>
      </w:r>
      <w:r w:rsidR="00FF452B" w:rsidRPr="00720081">
        <w:rPr>
          <w:szCs w:val="22"/>
        </w:rPr>
        <w:t>».</w:t>
      </w:r>
      <w:r w:rsidRPr="00720081">
        <w:rPr>
          <w:szCs w:val="22"/>
        </w:rPr>
        <w:t xml:space="preserve"> </w:t>
      </w:r>
    </w:p>
    <w:p w:rsidR="00616214" w:rsidRPr="00720081" w:rsidRDefault="00FF452B" w:rsidP="00616214">
      <w:pPr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 xml:space="preserve">Дивиденды выплачивались денежными средствами. </w:t>
      </w:r>
    </w:p>
    <w:p w:rsidR="0081383A" w:rsidRPr="0081383A" w:rsidRDefault="00551727" w:rsidP="0081383A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81383A">
        <w:rPr>
          <w:rFonts w:ascii="Times New Roman" w:hAnsi="Times New Roman"/>
          <w:snapToGrid w:val="0"/>
          <w:sz w:val="22"/>
          <w:szCs w:val="22"/>
        </w:rPr>
        <w:t xml:space="preserve">Срок, </w:t>
      </w:r>
      <w:r w:rsidR="007D49C8" w:rsidRPr="0081383A">
        <w:rPr>
          <w:rFonts w:ascii="Times New Roman" w:hAnsi="Times New Roman"/>
          <w:snapToGrid w:val="0"/>
          <w:sz w:val="22"/>
          <w:szCs w:val="22"/>
        </w:rPr>
        <w:t>отведенный для выплаты объявленных дивид</w:t>
      </w:r>
      <w:r w:rsidR="00E0666D" w:rsidRPr="0081383A">
        <w:rPr>
          <w:rFonts w:ascii="Times New Roman" w:hAnsi="Times New Roman"/>
          <w:snapToGrid w:val="0"/>
          <w:sz w:val="22"/>
          <w:szCs w:val="22"/>
        </w:rPr>
        <w:t xml:space="preserve">ендов по акциям  эмитента: </w:t>
      </w:r>
      <w:r w:rsidR="0081383A" w:rsidRPr="0081383A">
        <w:rPr>
          <w:rFonts w:ascii="Times New Roman" w:hAnsi="Times New Roman"/>
          <w:snapToGrid w:val="0"/>
          <w:sz w:val="22"/>
          <w:szCs w:val="22"/>
        </w:rPr>
        <w:t>номинальному держателю  - не позднее 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дивидендов.</w:t>
      </w:r>
    </w:p>
    <w:p w:rsidR="007D49C8" w:rsidRPr="0081383A" w:rsidRDefault="007D49C8" w:rsidP="0081383A">
      <w:pPr>
        <w:rPr>
          <w:rFonts w:ascii="Times New Roman" w:hAnsi="Times New Roman"/>
          <w:snapToGrid w:val="0"/>
          <w:sz w:val="22"/>
          <w:szCs w:val="22"/>
        </w:rPr>
      </w:pPr>
      <w:r w:rsidRPr="0081383A">
        <w:rPr>
          <w:rFonts w:ascii="Times New Roman" w:hAnsi="Times New Roman"/>
          <w:snapToGrid w:val="0"/>
          <w:sz w:val="22"/>
          <w:szCs w:val="22"/>
        </w:rPr>
        <w:t>Отчетный  период,  за  который  выплачивались объявленные дивиденды</w:t>
      </w:r>
      <w:r w:rsidR="00FF452B" w:rsidRPr="0081383A">
        <w:rPr>
          <w:rFonts w:ascii="Times New Roman" w:hAnsi="Times New Roman"/>
          <w:snapToGrid w:val="0"/>
          <w:sz w:val="22"/>
          <w:szCs w:val="22"/>
        </w:rPr>
        <w:t xml:space="preserve"> :</w:t>
      </w:r>
      <w:r w:rsidR="00850317" w:rsidRPr="0081383A">
        <w:rPr>
          <w:rFonts w:ascii="Times New Roman" w:hAnsi="Times New Roman"/>
          <w:snapToGrid w:val="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850317" w:rsidRPr="0081383A">
          <w:rPr>
            <w:rFonts w:ascii="Times New Roman" w:hAnsi="Times New Roman"/>
            <w:snapToGrid w:val="0"/>
            <w:sz w:val="22"/>
            <w:szCs w:val="22"/>
          </w:rPr>
          <w:t>20</w:t>
        </w:r>
        <w:r w:rsidR="004C23FB" w:rsidRPr="0081383A">
          <w:rPr>
            <w:rFonts w:ascii="Times New Roman" w:hAnsi="Times New Roman"/>
            <w:snapToGrid w:val="0"/>
            <w:sz w:val="22"/>
            <w:szCs w:val="22"/>
          </w:rPr>
          <w:t>1</w:t>
        </w:r>
        <w:r w:rsidR="0081383A">
          <w:rPr>
            <w:rFonts w:ascii="Times New Roman" w:hAnsi="Times New Roman"/>
            <w:snapToGrid w:val="0"/>
            <w:sz w:val="22"/>
            <w:szCs w:val="22"/>
          </w:rPr>
          <w:t>3</w:t>
        </w:r>
        <w:r w:rsidRPr="0081383A">
          <w:rPr>
            <w:rFonts w:ascii="Times New Roman" w:hAnsi="Times New Roman"/>
            <w:snapToGrid w:val="0"/>
            <w:sz w:val="22"/>
            <w:szCs w:val="22"/>
          </w:rPr>
          <w:t xml:space="preserve"> г</w:t>
        </w:r>
      </w:smartTag>
      <w:r w:rsidRPr="0081383A">
        <w:rPr>
          <w:rFonts w:ascii="Times New Roman" w:hAnsi="Times New Roman"/>
          <w:snapToGrid w:val="0"/>
          <w:sz w:val="22"/>
          <w:szCs w:val="22"/>
        </w:rPr>
        <w:t>.</w:t>
      </w:r>
    </w:p>
    <w:p w:rsidR="006C0662" w:rsidRPr="0081383A" w:rsidRDefault="006C0662" w:rsidP="0094382D">
      <w:pPr>
        <w:pStyle w:val="Normal"/>
        <w:rPr>
          <w:szCs w:val="22"/>
        </w:rPr>
      </w:pPr>
    </w:p>
    <w:p w:rsidR="00CA00CC" w:rsidRPr="00720081" w:rsidRDefault="00FF452B" w:rsidP="00CA00CC">
      <w:pPr>
        <w:pStyle w:val="Normal"/>
        <w:ind w:left="0"/>
        <w:rPr>
          <w:b/>
        </w:rPr>
      </w:pPr>
      <w:r w:rsidRPr="00720081">
        <w:rPr>
          <w:b/>
        </w:rPr>
        <w:t xml:space="preserve">Описание основных факторов риска, связанных с деятельностью </w:t>
      </w:r>
      <w:r w:rsidR="006D32CB" w:rsidRPr="00720081">
        <w:rPr>
          <w:b/>
          <w:szCs w:val="22"/>
        </w:rPr>
        <w:t>акционерного</w:t>
      </w:r>
      <w:r w:rsidR="006D32CB" w:rsidRPr="00720081">
        <w:rPr>
          <w:b/>
        </w:rPr>
        <w:t xml:space="preserve"> о</w:t>
      </w:r>
      <w:r w:rsidRPr="00720081">
        <w:rPr>
          <w:b/>
        </w:rPr>
        <w:t>бщества.</w:t>
      </w:r>
    </w:p>
    <w:p w:rsidR="00C308C7" w:rsidRPr="00720081" w:rsidRDefault="00D86492" w:rsidP="00CA00CC">
      <w:pPr>
        <w:pStyle w:val="Normal"/>
        <w:ind w:left="0" w:firstLine="508"/>
        <w:rPr>
          <w:b/>
        </w:rPr>
      </w:pPr>
      <w:r w:rsidRPr="00720081">
        <w:t>Существуют р</w:t>
      </w:r>
      <w:r w:rsidR="00C308C7" w:rsidRPr="00720081">
        <w:t>иски с возможным изменением цен на сырье как на внутреннем</w:t>
      </w:r>
      <w:r w:rsidRPr="00720081">
        <w:t xml:space="preserve"> так и на внешнем рынках</w:t>
      </w:r>
      <w:r w:rsidR="00C308C7" w:rsidRPr="00720081">
        <w:t xml:space="preserve">, так как сырье закупается как в России так и за рубежом.  </w:t>
      </w:r>
      <w:r w:rsidR="00C308C7" w:rsidRPr="00720081">
        <w:br/>
      </w:r>
      <w:r w:rsidRPr="00720081">
        <w:t>Существуют р</w:t>
      </w:r>
      <w:r w:rsidR="00C308C7" w:rsidRPr="00720081">
        <w:t xml:space="preserve">иски, связанные с возможным изменением цен на продукцию или услуги на внутреннем и внешнем рынках, так как </w:t>
      </w:r>
      <w:r w:rsidRPr="00720081">
        <w:t>Общество</w:t>
      </w:r>
      <w:r w:rsidR="00C308C7" w:rsidRPr="00720081">
        <w:t xml:space="preserve"> работает как с Российскими предприятиями, так и с зарубежными</w:t>
      </w:r>
      <w:r w:rsidRPr="00720081">
        <w:t>.</w:t>
      </w:r>
    </w:p>
    <w:p w:rsidR="00FF452B" w:rsidRPr="00720081" w:rsidRDefault="00FF452B" w:rsidP="00CA00CC">
      <w:pPr>
        <w:pStyle w:val="Normal"/>
        <w:ind w:left="0" w:firstLine="508"/>
        <w:jc w:val="both"/>
        <w:rPr>
          <w:szCs w:val="22"/>
        </w:rPr>
      </w:pPr>
      <w:r w:rsidRPr="00720081">
        <w:rPr>
          <w:szCs w:val="22"/>
        </w:rPr>
        <w:t xml:space="preserve">Основная деятельность ЗАОр «НП </w:t>
      </w:r>
      <w:r w:rsidR="00462D16">
        <w:rPr>
          <w:szCs w:val="22"/>
        </w:rPr>
        <w:t>КОНФИЛ</w:t>
      </w:r>
      <w:r w:rsidRPr="00720081">
        <w:rPr>
          <w:szCs w:val="22"/>
        </w:rPr>
        <w:t>» осуществляе</w:t>
      </w:r>
      <w:r w:rsidR="00CA00CC" w:rsidRPr="00720081">
        <w:rPr>
          <w:szCs w:val="22"/>
        </w:rPr>
        <w:t xml:space="preserve">тся в Российской Федерации, где </w:t>
      </w:r>
      <w:r w:rsidRPr="00720081">
        <w:rPr>
          <w:szCs w:val="22"/>
        </w:rPr>
        <w:t xml:space="preserve">предприятие зарегистрировано в качестве налогоплательщика. Каких-либо рисков от военных конфликтов, забастовок, стихийных бедствий, нарушения транспортного сообщения и т.п. событий в настоящее время предсказывать нет достаточных оснований. </w:t>
      </w:r>
    </w:p>
    <w:p w:rsidR="00C308C7" w:rsidRPr="00720081" w:rsidRDefault="00C308C7" w:rsidP="00CA00CC">
      <w:pPr>
        <w:ind w:firstLine="5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 xml:space="preserve">Рисков,  связанных с текущими судебными процессами, в которых участвовало Общество, отсутствием возможности продлить действие лицензии эмитента на ведение определенного  вида  деятельности  либо  на использование объектов,   нахождение   которых   в обороте  ограничено, возможной  ответственностью </w:t>
      </w:r>
      <w:r w:rsidR="00AA52A5" w:rsidRPr="00720081">
        <w:rPr>
          <w:rFonts w:ascii="Times New Roman" w:hAnsi="Times New Roman"/>
          <w:snapToGrid w:val="0"/>
          <w:sz w:val="22"/>
          <w:szCs w:val="22"/>
        </w:rPr>
        <w:t>о</w:t>
      </w:r>
      <w:r w:rsidRPr="00720081">
        <w:rPr>
          <w:rFonts w:ascii="Times New Roman" w:hAnsi="Times New Roman"/>
          <w:snapToGrid w:val="0"/>
          <w:sz w:val="22"/>
          <w:szCs w:val="22"/>
        </w:rPr>
        <w:t>бщества по долгам третьих лиц не было.</w:t>
      </w:r>
    </w:p>
    <w:p w:rsidR="0040246E" w:rsidRPr="00720081" w:rsidRDefault="00C308C7" w:rsidP="00C308C7">
      <w:pPr>
        <w:ind w:left="200"/>
        <w:rPr>
          <w:szCs w:val="22"/>
        </w:rPr>
      </w:pPr>
      <w:r w:rsidRPr="00720081">
        <w:rPr>
          <w:rStyle w:val="Subst0"/>
          <w:i w:val="0"/>
        </w:rPr>
        <w:t xml:space="preserve"> </w:t>
      </w:r>
    </w:p>
    <w:p w:rsidR="00FD258C" w:rsidRPr="00720081" w:rsidRDefault="00FD258C" w:rsidP="00FD258C">
      <w:pPr>
        <w:autoSpaceDE w:val="0"/>
        <w:autoSpaceDN w:val="0"/>
        <w:adjustRightInd w:val="0"/>
        <w:outlineLvl w:val="2"/>
        <w:rPr>
          <w:rFonts w:ascii="Times New Roman" w:hAnsi="Times New Roman"/>
          <w:b/>
          <w:snapToGrid w:val="0"/>
          <w:sz w:val="22"/>
          <w:szCs w:val="22"/>
        </w:rPr>
      </w:pPr>
      <w:r w:rsidRPr="00720081">
        <w:rPr>
          <w:rFonts w:ascii="Times New Roman" w:hAnsi="Times New Roman"/>
          <w:b/>
          <w:snapToGrid w:val="0"/>
          <w:sz w:val="22"/>
          <w:szCs w:val="22"/>
        </w:rPr>
        <w:t xml:space="preserve">Перечень совершенных акционерным обществом в отчетном </w:t>
      </w:r>
      <w:r w:rsidR="00DC1A99" w:rsidRPr="00720081">
        <w:rPr>
          <w:rFonts w:ascii="Times New Roman" w:hAnsi="Times New Roman"/>
          <w:b/>
          <w:snapToGrid w:val="0"/>
          <w:sz w:val="22"/>
          <w:szCs w:val="22"/>
        </w:rPr>
        <w:t>201</w:t>
      </w:r>
      <w:r w:rsidR="0081383A">
        <w:rPr>
          <w:rFonts w:ascii="Times New Roman" w:hAnsi="Times New Roman"/>
          <w:b/>
          <w:snapToGrid w:val="0"/>
          <w:sz w:val="22"/>
          <w:szCs w:val="22"/>
        </w:rPr>
        <w:t>4</w:t>
      </w:r>
      <w:r w:rsidR="00DC1A99" w:rsidRPr="00720081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720081">
        <w:rPr>
          <w:rFonts w:ascii="Times New Roman" w:hAnsi="Times New Roman"/>
          <w:b/>
          <w:snapToGrid w:val="0"/>
          <w:sz w:val="22"/>
          <w:szCs w:val="22"/>
        </w:rPr>
        <w:t xml:space="preserve">году сделок, признаваемых в соответствии с Федеральным </w:t>
      </w:r>
      <w:hyperlink r:id="rId7" w:history="1">
        <w:r w:rsidRPr="00720081">
          <w:rPr>
            <w:rFonts w:ascii="Times New Roman" w:hAnsi="Times New Roman"/>
            <w:b/>
            <w:snapToGrid w:val="0"/>
            <w:sz w:val="22"/>
            <w:szCs w:val="22"/>
          </w:rPr>
          <w:t>законом</w:t>
        </w:r>
      </w:hyperlink>
      <w:r w:rsidRPr="00720081">
        <w:rPr>
          <w:rFonts w:ascii="Times New Roman" w:hAnsi="Times New Roman"/>
          <w:b/>
          <w:snapToGrid w:val="0"/>
          <w:sz w:val="22"/>
          <w:szCs w:val="22"/>
        </w:rPr>
        <w:t xml:space="preserve"> "Об акционерных обществах" крупными сделками, а также иных сделок, на совершение которых в соответствии с уставом акционерного общества распространяется порядок одобрения крупных сделок: </w:t>
      </w:r>
    </w:p>
    <w:p w:rsidR="00CA00CC" w:rsidRPr="00720081" w:rsidRDefault="00850317" w:rsidP="00720081">
      <w:pPr>
        <w:pStyle w:val="Normal"/>
        <w:ind w:left="0" w:firstLine="708"/>
        <w:rPr>
          <w:szCs w:val="22"/>
        </w:rPr>
      </w:pPr>
      <w:r w:rsidRPr="00720081">
        <w:rPr>
          <w:szCs w:val="22"/>
        </w:rPr>
        <w:t>В отчетном 20</w:t>
      </w:r>
      <w:r w:rsidR="00B476E0" w:rsidRPr="00720081">
        <w:rPr>
          <w:szCs w:val="22"/>
        </w:rPr>
        <w:t>1</w:t>
      </w:r>
      <w:r w:rsidR="0081383A">
        <w:rPr>
          <w:szCs w:val="22"/>
        </w:rPr>
        <w:t>4</w:t>
      </w:r>
      <w:r w:rsidR="004D48B0" w:rsidRPr="00720081">
        <w:rPr>
          <w:szCs w:val="22"/>
        </w:rPr>
        <w:t xml:space="preserve"> году </w:t>
      </w:r>
      <w:r w:rsidR="00ED5E64" w:rsidRPr="00720081">
        <w:rPr>
          <w:szCs w:val="22"/>
        </w:rPr>
        <w:t>крупные</w:t>
      </w:r>
      <w:r w:rsidR="00A2383E" w:rsidRPr="00720081">
        <w:rPr>
          <w:szCs w:val="22"/>
        </w:rPr>
        <w:t xml:space="preserve"> сдел</w:t>
      </w:r>
      <w:r w:rsidR="00ED5E64" w:rsidRPr="00720081">
        <w:rPr>
          <w:szCs w:val="22"/>
        </w:rPr>
        <w:t>ки</w:t>
      </w:r>
      <w:r w:rsidR="00FD258C" w:rsidRPr="00720081">
        <w:rPr>
          <w:szCs w:val="22"/>
        </w:rPr>
        <w:t xml:space="preserve">, а так же </w:t>
      </w:r>
      <w:r w:rsidR="00A2383E" w:rsidRPr="00720081">
        <w:rPr>
          <w:szCs w:val="22"/>
        </w:rPr>
        <w:t xml:space="preserve"> </w:t>
      </w:r>
      <w:r w:rsidR="00FD258C" w:rsidRPr="00720081">
        <w:rPr>
          <w:snapToGrid/>
          <w:szCs w:val="22"/>
        </w:rPr>
        <w:t>ины</w:t>
      </w:r>
      <w:r w:rsidR="00ED5E64" w:rsidRPr="00720081">
        <w:rPr>
          <w:snapToGrid/>
          <w:szCs w:val="22"/>
        </w:rPr>
        <w:t>е сделки</w:t>
      </w:r>
      <w:r w:rsidR="00FD258C" w:rsidRPr="00720081">
        <w:rPr>
          <w:snapToGrid/>
          <w:szCs w:val="22"/>
        </w:rPr>
        <w:t>, на совершение которых в соответствии с уставом акционерного общества распространяется по</w:t>
      </w:r>
      <w:r w:rsidR="00FD258C" w:rsidRPr="00720081">
        <w:rPr>
          <w:szCs w:val="22"/>
        </w:rPr>
        <w:t>рядок одобрения крупных сделок</w:t>
      </w:r>
      <w:r w:rsidR="00DC1A99" w:rsidRPr="00720081">
        <w:rPr>
          <w:szCs w:val="22"/>
        </w:rPr>
        <w:t>, обществом не заключались.</w:t>
      </w:r>
    </w:p>
    <w:p w:rsidR="00CA00CC" w:rsidRPr="00720081" w:rsidRDefault="00CA00CC" w:rsidP="00CA00CC">
      <w:pPr>
        <w:pStyle w:val="Normal"/>
        <w:ind w:left="0"/>
        <w:rPr>
          <w:szCs w:val="22"/>
        </w:rPr>
      </w:pPr>
    </w:p>
    <w:p w:rsidR="00A2383E" w:rsidRPr="00720081" w:rsidRDefault="00A2383E" w:rsidP="00CA00CC">
      <w:pPr>
        <w:pStyle w:val="Normal"/>
        <w:ind w:left="0"/>
        <w:rPr>
          <w:szCs w:val="22"/>
        </w:rPr>
      </w:pPr>
      <w:r w:rsidRPr="00720081">
        <w:rPr>
          <w:b/>
          <w:szCs w:val="22"/>
        </w:rPr>
        <w:t>Перечень совершенных</w:t>
      </w:r>
      <w:r w:rsidRPr="00720081">
        <w:rPr>
          <w:szCs w:val="22"/>
        </w:rPr>
        <w:t xml:space="preserve"> </w:t>
      </w:r>
      <w:r w:rsidR="006D32CB" w:rsidRPr="00720081">
        <w:rPr>
          <w:b/>
          <w:szCs w:val="22"/>
        </w:rPr>
        <w:t xml:space="preserve">акционерным </w:t>
      </w:r>
      <w:r w:rsidR="00AA52A5" w:rsidRPr="00720081">
        <w:rPr>
          <w:szCs w:val="22"/>
        </w:rPr>
        <w:t>о</w:t>
      </w:r>
      <w:r w:rsidR="00850317" w:rsidRPr="00720081">
        <w:rPr>
          <w:b/>
          <w:szCs w:val="22"/>
        </w:rPr>
        <w:t>б</w:t>
      </w:r>
      <w:r w:rsidR="003946B7" w:rsidRPr="00720081">
        <w:rPr>
          <w:b/>
          <w:szCs w:val="22"/>
        </w:rPr>
        <w:t>ществом в отчетном 20</w:t>
      </w:r>
      <w:r w:rsidR="00B476E0" w:rsidRPr="00720081">
        <w:rPr>
          <w:b/>
          <w:szCs w:val="22"/>
        </w:rPr>
        <w:t>1</w:t>
      </w:r>
      <w:r w:rsidR="0081383A">
        <w:rPr>
          <w:b/>
          <w:szCs w:val="22"/>
        </w:rPr>
        <w:t>4</w:t>
      </w:r>
      <w:r w:rsidRPr="00720081">
        <w:rPr>
          <w:b/>
          <w:szCs w:val="22"/>
        </w:rPr>
        <w:t xml:space="preserve"> году с</w:t>
      </w:r>
      <w:r w:rsidR="00DC1A99" w:rsidRPr="00720081">
        <w:rPr>
          <w:b/>
          <w:szCs w:val="22"/>
        </w:rPr>
        <w:t>делок, в совершении которых имелась</w:t>
      </w:r>
      <w:r w:rsidRPr="00720081">
        <w:rPr>
          <w:b/>
          <w:szCs w:val="22"/>
        </w:rPr>
        <w:t xml:space="preserve"> заинтересованность</w:t>
      </w:r>
      <w:r w:rsidR="00DC1A99" w:rsidRPr="00720081">
        <w:rPr>
          <w:b/>
          <w:szCs w:val="22"/>
        </w:rPr>
        <w:t>:</w:t>
      </w:r>
    </w:p>
    <w:p w:rsidR="00A2383E" w:rsidRPr="00720081" w:rsidRDefault="00A2383E" w:rsidP="00720081">
      <w:pPr>
        <w:pStyle w:val="Normal"/>
        <w:ind w:left="0" w:firstLine="708"/>
        <w:rPr>
          <w:szCs w:val="22"/>
        </w:rPr>
      </w:pPr>
      <w:r w:rsidRPr="00720081">
        <w:rPr>
          <w:szCs w:val="22"/>
        </w:rPr>
        <w:t>В отчет</w:t>
      </w:r>
      <w:r w:rsidR="00850317" w:rsidRPr="00720081">
        <w:rPr>
          <w:szCs w:val="22"/>
        </w:rPr>
        <w:t>ном 20</w:t>
      </w:r>
      <w:r w:rsidR="00B476E0" w:rsidRPr="00720081">
        <w:rPr>
          <w:szCs w:val="22"/>
        </w:rPr>
        <w:t>1</w:t>
      </w:r>
      <w:r w:rsidR="00B655F0">
        <w:rPr>
          <w:szCs w:val="22"/>
        </w:rPr>
        <w:t>4</w:t>
      </w:r>
      <w:r w:rsidR="00721509" w:rsidRPr="00720081">
        <w:rPr>
          <w:szCs w:val="22"/>
        </w:rPr>
        <w:t xml:space="preserve"> году сделок, в совершении которых име</w:t>
      </w:r>
      <w:r w:rsidR="00DC1A99" w:rsidRPr="00720081">
        <w:rPr>
          <w:szCs w:val="22"/>
        </w:rPr>
        <w:t>лась</w:t>
      </w:r>
      <w:r w:rsidR="00721509" w:rsidRPr="00720081">
        <w:rPr>
          <w:szCs w:val="22"/>
        </w:rPr>
        <w:t xml:space="preserve"> заинтересованность, </w:t>
      </w:r>
      <w:r w:rsidR="00BA6DE7" w:rsidRPr="00720081">
        <w:rPr>
          <w:szCs w:val="22"/>
        </w:rPr>
        <w:t xml:space="preserve">общество не </w:t>
      </w:r>
      <w:r w:rsidR="00DC1A99" w:rsidRPr="00720081">
        <w:rPr>
          <w:szCs w:val="22"/>
        </w:rPr>
        <w:t>совершало.</w:t>
      </w:r>
    </w:p>
    <w:p w:rsidR="00692826" w:rsidRPr="00720081" w:rsidRDefault="00692826" w:rsidP="008B3187">
      <w:pPr>
        <w:pStyle w:val="Normal"/>
        <w:rPr>
          <w:b/>
          <w:szCs w:val="22"/>
        </w:rPr>
      </w:pPr>
    </w:p>
    <w:p w:rsidR="00A2383E" w:rsidRPr="00720081" w:rsidRDefault="00A2383E" w:rsidP="00CA00CC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 xml:space="preserve">Состав наблюдательного совета </w:t>
      </w:r>
      <w:r w:rsidR="006D32CB" w:rsidRPr="00720081">
        <w:rPr>
          <w:b/>
          <w:szCs w:val="22"/>
        </w:rPr>
        <w:t xml:space="preserve">акционерного </w:t>
      </w:r>
      <w:r w:rsidR="00AA52A5" w:rsidRPr="00720081">
        <w:rPr>
          <w:b/>
          <w:szCs w:val="22"/>
        </w:rPr>
        <w:t>о</w:t>
      </w:r>
      <w:r w:rsidRPr="00720081">
        <w:rPr>
          <w:b/>
          <w:szCs w:val="22"/>
        </w:rPr>
        <w:t>бщества.</w:t>
      </w:r>
    </w:p>
    <w:p w:rsidR="00A2383E" w:rsidRPr="00720081" w:rsidRDefault="00AA52A5" w:rsidP="00CA00CC">
      <w:pPr>
        <w:pStyle w:val="Normal"/>
        <w:ind w:left="0"/>
        <w:rPr>
          <w:szCs w:val="22"/>
          <w:u w:val="single"/>
        </w:rPr>
      </w:pPr>
      <w:r w:rsidRPr="00720081">
        <w:rPr>
          <w:szCs w:val="22"/>
          <w:u w:val="single"/>
        </w:rPr>
        <w:t>Члены наблюдательного совета</w:t>
      </w:r>
      <w:r w:rsidR="00D936D7" w:rsidRPr="00720081">
        <w:rPr>
          <w:szCs w:val="22"/>
          <w:u w:val="single"/>
        </w:rPr>
        <w:t xml:space="preserve">, избранные </w:t>
      </w:r>
      <w:r w:rsidR="00E0666D" w:rsidRPr="00720081">
        <w:rPr>
          <w:szCs w:val="22"/>
          <w:u w:val="single"/>
        </w:rPr>
        <w:t>г</w:t>
      </w:r>
      <w:r w:rsidR="00D936D7" w:rsidRPr="00720081">
        <w:rPr>
          <w:szCs w:val="22"/>
          <w:u w:val="single"/>
        </w:rPr>
        <w:t>одовым общим собрание</w:t>
      </w:r>
      <w:r w:rsidR="00E76C28" w:rsidRPr="00720081">
        <w:rPr>
          <w:szCs w:val="22"/>
          <w:u w:val="single"/>
        </w:rPr>
        <w:t>м акц</w:t>
      </w:r>
      <w:r w:rsidR="003946B7" w:rsidRPr="00720081">
        <w:rPr>
          <w:szCs w:val="22"/>
          <w:u w:val="single"/>
        </w:rPr>
        <w:t xml:space="preserve">ионеров ЗАОр «НП </w:t>
      </w:r>
      <w:r w:rsidR="00462D16">
        <w:rPr>
          <w:szCs w:val="22"/>
          <w:u w:val="single"/>
        </w:rPr>
        <w:t>КОНФИЛ</w:t>
      </w:r>
      <w:r w:rsidR="003946B7" w:rsidRPr="00720081">
        <w:rPr>
          <w:szCs w:val="22"/>
          <w:u w:val="single"/>
        </w:rPr>
        <w:t xml:space="preserve">» </w:t>
      </w:r>
      <w:r w:rsidR="00114EBC" w:rsidRPr="00720081">
        <w:rPr>
          <w:u w:val="single"/>
        </w:rPr>
        <w:t xml:space="preserve">19.04.2013 </w:t>
      </w:r>
      <w:r w:rsidRPr="00720081">
        <w:t xml:space="preserve"> </w:t>
      </w:r>
      <w:r w:rsidR="00D936D7" w:rsidRPr="00720081">
        <w:rPr>
          <w:szCs w:val="22"/>
          <w:u w:val="single"/>
        </w:rPr>
        <w:t>года</w:t>
      </w:r>
      <w:r w:rsidR="00A2383E" w:rsidRPr="00720081">
        <w:rPr>
          <w:szCs w:val="22"/>
          <w:u w:val="single"/>
        </w:rPr>
        <w:t>:</w:t>
      </w:r>
    </w:p>
    <w:p w:rsidR="00C04249" w:rsidRPr="00720081" w:rsidRDefault="00C04249" w:rsidP="00C04249">
      <w:pPr>
        <w:ind w:left="200"/>
        <w:rPr>
          <w:rFonts w:ascii="Times New Roman" w:hAnsi="Times New Roman"/>
          <w:snapToGrid w:val="0"/>
          <w:sz w:val="22"/>
          <w:szCs w:val="22"/>
        </w:rPr>
      </w:pPr>
    </w:p>
    <w:p w:rsidR="00380EC1" w:rsidRPr="00720081" w:rsidRDefault="00380EC1" w:rsidP="00380EC1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lastRenderedPageBreak/>
        <w:t>Камышанова Ольга Владимировна</w:t>
      </w:r>
    </w:p>
    <w:p w:rsidR="00380EC1" w:rsidRPr="00720081" w:rsidRDefault="00380EC1" w:rsidP="00380EC1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Год рождения: 1969</w:t>
      </w:r>
      <w:r w:rsidR="006C6CAE" w:rsidRPr="00720081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Pr="00720081">
        <w:rPr>
          <w:rFonts w:ascii="Times New Roman" w:hAnsi="Times New Roman"/>
          <w:snapToGrid w:val="0"/>
          <w:sz w:val="22"/>
          <w:szCs w:val="22"/>
        </w:rPr>
        <w:t>Образование:</w:t>
      </w:r>
      <w:r w:rsidR="005321D3" w:rsidRPr="0072008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A6453">
        <w:rPr>
          <w:rFonts w:ascii="Times New Roman" w:hAnsi="Times New Roman"/>
          <w:snapToGrid w:val="0"/>
          <w:sz w:val="22"/>
          <w:szCs w:val="22"/>
        </w:rPr>
        <w:t>в</w:t>
      </w:r>
      <w:r w:rsidRPr="00720081">
        <w:rPr>
          <w:rFonts w:ascii="Times New Roman" w:hAnsi="Times New Roman"/>
          <w:snapToGrid w:val="0"/>
          <w:sz w:val="22"/>
          <w:szCs w:val="22"/>
        </w:rPr>
        <w:t>ысшее</w:t>
      </w:r>
    </w:p>
    <w:p w:rsidR="00380EC1" w:rsidRPr="00720081" w:rsidRDefault="00C04249" w:rsidP="00C04249">
      <w:pPr>
        <w:pStyle w:val="Normal"/>
        <w:rPr>
          <w:szCs w:val="22"/>
        </w:rPr>
      </w:pPr>
      <w:r w:rsidRPr="00720081">
        <w:rPr>
          <w:szCs w:val="22"/>
        </w:rPr>
        <w:t>Долж</w:t>
      </w:r>
      <w:r w:rsidR="00E943BB" w:rsidRPr="00720081">
        <w:rPr>
          <w:szCs w:val="22"/>
        </w:rPr>
        <w:t xml:space="preserve">ность: </w:t>
      </w:r>
      <w:r w:rsidR="006C6CAE" w:rsidRPr="00720081">
        <w:rPr>
          <w:szCs w:val="22"/>
        </w:rPr>
        <w:t>н</w:t>
      </w:r>
      <w:r w:rsidR="00380EC1" w:rsidRPr="00720081">
        <w:rPr>
          <w:szCs w:val="22"/>
        </w:rPr>
        <w:t>ачальник производства</w:t>
      </w:r>
      <w:r w:rsidR="00D634F8">
        <w:rPr>
          <w:szCs w:val="22"/>
        </w:rPr>
        <w:t xml:space="preserve"> </w:t>
      </w:r>
      <w:r w:rsidR="00D634F8" w:rsidRPr="00720081">
        <w:rPr>
          <w:szCs w:val="22"/>
        </w:rPr>
        <w:t xml:space="preserve">ЗАОр «НП </w:t>
      </w:r>
      <w:r w:rsidR="00D634F8">
        <w:rPr>
          <w:szCs w:val="22"/>
        </w:rPr>
        <w:t>КОНФИЛ»</w:t>
      </w:r>
      <w:r w:rsidR="00E943BB" w:rsidRPr="00720081">
        <w:rPr>
          <w:szCs w:val="22"/>
        </w:rPr>
        <w:t>.</w:t>
      </w:r>
    </w:p>
    <w:p w:rsidR="00380EC1" w:rsidRPr="00720081" w:rsidRDefault="00C04249" w:rsidP="00380EC1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Доля в уставном капитале эмитента по состоянию на 01.01.201</w:t>
      </w:r>
      <w:r w:rsidR="0081383A">
        <w:rPr>
          <w:rFonts w:ascii="Times New Roman" w:hAnsi="Times New Roman"/>
          <w:snapToGrid w:val="0"/>
          <w:sz w:val="22"/>
          <w:szCs w:val="22"/>
        </w:rPr>
        <w:t>5</w:t>
      </w:r>
      <w:r w:rsidRPr="00720081">
        <w:rPr>
          <w:rFonts w:ascii="Times New Roman" w:hAnsi="Times New Roman"/>
          <w:snapToGrid w:val="0"/>
          <w:sz w:val="22"/>
          <w:szCs w:val="22"/>
        </w:rPr>
        <w:t xml:space="preserve"> г.: </w:t>
      </w:r>
      <w:r w:rsidR="00150EE7" w:rsidRPr="00720081">
        <w:rPr>
          <w:rFonts w:ascii="Times New Roman" w:hAnsi="Times New Roman"/>
          <w:bCs/>
          <w:iCs/>
          <w:snapToGrid w:val="0"/>
          <w:sz w:val="22"/>
          <w:szCs w:val="22"/>
        </w:rPr>
        <w:t>0,</w:t>
      </w:r>
      <w:r w:rsidR="0081383A">
        <w:rPr>
          <w:rFonts w:ascii="Times New Roman" w:hAnsi="Times New Roman"/>
          <w:bCs/>
          <w:iCs/>
          <w:snapToGrid w:val="0"/>
          <w:sz w:val="22"/>
          <w:szCs w:val="22"/>
        </w:rPr>
        <w:t>2</w:t>
      </w:r>
      <w:r w:rsidR="00E943BB" w:rsidRPr="00720081">
        <w:rPr>
          <w:rFonts w:ascii="Times New Roman" w:hAnsi="Times New Roman"/>
          <w:bCs/>
          <w:iCs/>
          <w:snapToGrid w:val="0"/>
          <w:sz w:val="22"/>
          <w:szCs w:val="22"/>
        </w:rPr>
        <w:t>%</w:t>
      </w:r>
    </w:p>
    <w:p w:rsidR="00E943BB" w:rsidRPr="00720081" w:rsidRDefault="00E943BB" w:rsidP="008B3187">
      <w:pPr>
        <w:pStyle w:val="Normal"/>
        <w:rPr>
          <w:b/>
          <w:szCs w:val="22"/>
        </w:rPr>
      </w:pPr>
    </w:p>
    <w:p w:rsidR="005E4745" w:rsidRPr="00720081" w:rsidRDefault="005E4745" w:rsidP="005E4745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Костенко Игорь Александрович</w:t>
      </w:r>
    </w:p>
    <w:p w:rsidR="005E4745" w:rsidRPr="00720081" w:rsidRDefault="005E4745" w:rsidP="005E4745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 xml:space="preserve">Год рождения: 1967.  Образование: </w:t>
      </w:r>
      <w:r w:rsidR="006A6453">
        <w:rPr>
          <w:rFonts w:ascii="Times New Roman" w:hAnsi="Times New Roman"/>
          <w:snapToGrid w:val="0"/>
          <w:sz w:val="22"/>
          <w:szCs w:val="22"/>
        </w:rPr>
        <w:t>в</w:t>
      </w:r>
      <w:r w:rsidRPr="00720081">
        <w:rPr>
          <w:rFonts w:ascii="Times New Roman" w:hAnsi="Times New Roman"/>
          <w:snapToGrid w:val="0"/>
          <w:sz w:val="22"/>
          <w:szCs w:val="22"/>
        </w:rPr>
        <w:t>ысшее.</w:t>
      </w:r>
    </w:p>
    <w:p w:rsidR="005E4745" w:rsidRPr="00720081" w:rsidRDefault="00815BC1" w:rsidP="008B3187">
      <w:pPr>
        <w:pStyle w:val="Normal"/>
        <w:rPr>
          <w:b/>
          <w:szCs w:val="22"/>
        </w:rPr>
      </w:pPr>
      <w:r w:rsidRPr="00720081">
        <w:rPr>
          <w:szCs w:val="22"/>
        </w:rPr>
        <w:t>Должность:</w:t>
      </w:r>
      <w:r w:rsidR="003C1115" w:rsidRPr="00720081">
        <w:rPr>
          <w:szCs w:val="22"/>
        </w:rPr>
        <w:t xml:space="preserve"> </w:t>
      </w:r>
      <w:r w:rsidR="00954426" w:rsidRPr="00720081">
        <w:rPr>
          <w:szCs w:val="22"/>
        </w:rPr>
        <w:t xml:space="preserve">начальник юридического отдела ЗАОр «НП </w:t>
      </w:r>
      <w:r w:rsidR="00462D16">
        <w:rPr>
          <w:szCs w:val="22"/>
        </w:rPr>
        <w:t>КОНФИЛ</w:t>
      </w:r>
      <w:r w:rsidR="00954426" w:rsidRPr="00720081">
        <w:rPr>
          <w:szCs w:val="22"/>
        </w:rPr>
        <w:t>».</w:t>
      </w:r>
    </w:p>
    <w:p w:rsidR="00954426" w:rsidRPr="00720081" w:rsidRDefault="00954426" w:rsidP="00954426">
      <w:pPr>
        <w:pStyle w:val="Normal"/>
        <w:rPr>
          <w:szCs w:val="22"/>
        </w:rPr>
      </w:pPr>
      <w:r w:rsidRPr="00720081">
        <w:rPr>
          <w:szCs w:val="22"/>
        </w:rPr>
        <w:t>Доля в уставном капитале эмитента по состоянию на 01.01.201</w:t>
      </w:r>
      <w:r w:rsidR="0081383A">
        <w:rPr>
          <w:szCs w:val="22"/>
        </w:rPr>
        <w:t>5</w:t>
      </w:r>
      <w:r w:rsidRPr="00720081">
        <w:rPr>
          <w:szCs w:val="22"/>
        </w:rPr>
        <w:t xml:space="preserve"> г  : </w:t>
      </w:r>
      <w:r w:rsidRPr="00720081">
        <w:t>0,</w:t>
      </w:r>
      <w:r w:rsidR="0081383A">
        <w:t>2</w:t>
      </w:r>
      <w:r w:rsidRPr="00720081">
        <w:t xml:space="preserve"> %</w:t>
      </w:r>
      <w:r w:rsidR="00A13859" w:rsidRPr="00720081">
        <w:t>.</w:t>
      </w:r>
    </w:p>
    <w:p w:rsidR="00B655F0" w:rsidRDefault="00B655F0" w:rsidP="00B655F0">
      <w:pPr>
        <w:ind w:left="200"/>
        <w:rPr>
          <w:rFonts w:ascii="Times New Roman" w:hAnsi="Times New Roman"/>
          <w:bCs/>
          <w:iCs/>
          <w:snapToGrid w:val="0"/>
          <w:sz w:val="22"/>
          <w:szCs w:val="22"/>
        </w:rPr>
      </w:pPr>
    </w:p>
    <w:p w:rsidR="00B655F0" w:rsidRPr="00720081" w:rsidRDefault="00B655F0" w:rsidP="00B655F0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bCs/>
          <w:iCs/>
          <w:snapToGrid w:val="0"/>
          <w:sz w:val="22"/>
          <w:szCs w:val="22"/>
        </w:rPr>
        <w:t>Кузьмин Андрей Александрович</w:t>
      </w:r>
    </w:p>
    <w:p w:rsidR="00B655F0" w:rsidRPr="00720081" w:rsidRDefault="00B655F0" w:rsidP="00B655F0">
      <w:pPr>
        <w:ind w:left="200"/>
        <w:jc w:val="left"/>
        <w:rPr>
          <w:rFonts w:ascii="Times New Roman" w:hAnsi="Times New Roman"/>
          <w:bCs/>
          <w:iCs/>
          <w:snapToGrid w:val="0"/>
          <w:sz w:val="22"/>
          <w:szCs w:val="22"/>
        </w:rPr>
      </w:pPr>
      <w:r w:rsidRPr="00720081">
        <w:rPr>
          <w:rFonts w:ascii="Times New Roman" w:hAnsi="Times New Roman"/>
          <w:bCs/>
          <w:iCs/>
          <w:snapToGrid w:val="0"/>
          <w:sz w:val="22"/>
          <w:szCs w:val="22"/>
        </w:rPr>
        <w:t xml:space="preserve">Год рождения: 1985.      Образование: </w:t>
      </w:r>
      <w:r w:rsidR="006A6453">
        <w:rPr>
          <w:rFonts w:ascii="Times New Roman" w:hAnsi="Times New Roman"/>
          <w:bCs/>
          <w:iCs/>
          <w:snapToGrid w:val="0"/>
          <w:sz w:val="22"/>
          <w:szCs w:val="22"/>
        </w:rPr>
        <w:t>в</w:t>
      </w:r>
      <w:r w:rsidRPr="00720081">
        <w:rPr>
          <w:rFonts w:ascii="Times New Roman" w:hAnsi="Times New Roman"/>
          <w:bCs/>
          <w:iCs/>
          <w:snapToGrid w:val="0"/>
          <w:sz w:val="22"/>
          <w:szCs w:val="22"/>
        </w:rPr>
        <w:t>ысшее</w:t>
      </w:r>
    </w:p>
    <w:p w:rsidR="00B655F0" w:rsidRPr="00720081" w:rsidRDefault="00B655F0" w:rsidP="00B655F0">
      <w:pPr>
        <w:pStyle w:val="Normal"/>
      </w:pPr>
      <w:r w:rsidRPr="00720081">
        <w:rPr>
          <w:szCs w:val="22"/>
        </w:rPr>
        <w:t xml:space="preserve">Должность:  </w:t>
      </w:r>
      <w:r w:rsidRPr="00720081">
        <w:rPr>
          <w:snapToGrid/>
          <w:szCs w:val="22"/>
        </w:rPr>
        <w:t>главный энергетик</w:t>
      </w:r>
      <w:r w:rsidR="00D634F8">
        <w:rPr>
          <w:snapToGrid/>
          <w:szCs w:val="22"/>
        </w:rPr>
        <w:t xml:space="preserve"> </w:t>
      </w:r>
      <w:r w:rsidR="00D634F8" w:rsidRPr="00720081">
        <w:rPr>
          <w:szCs w:val="22"/>
        </w:rPr>
        <w:t xml:space="preserve">ЗАОр «НП </w:t>
      </w:r>
      <w:r w:rsidR="00D634F8">
        <w:rPr>
          <w:szCs w:val="22"/>
        </w:rPr>
        <w:t>КОНФИЛ»</w:t>
      </w:r>
      <w:r w:rsidRPr="00720081">
        <w:rPr>
          <w:snapToGrid/>
          <w:szCs w:val="22"/>
        </w:rPr>
        <w:t>.</w:t>
      </w:r>
    </w:p>
    <w:p w:rsidR="00B655F0" w:rsidRPr="00720081" w:rsidRDefault="00B655F0" w:rsidP="00B655F0">
      <w:pPr>
        <w:pStyle w:val="Normal"/>
        <w:rPr>
          <w:szCs w:val="22"/>
        </w:rPr>
      </w:pPr>
      <w:r w:rsidRPr="00720081">
        <w:rPr>
          <w:szCs w:val="22"/>
        </w:rPr>
        <w:t>Доля в уставном капитале эмитента по состоянию на 01.01.201</w:t>
      </w:r>
      <w:r>
        <w:rPr>
          <w:szCs w:val="22"/>
        </w:rPr>
        <w:t>5</w:t>
      </w:r>
      <w:r w:rsidRPr="00720081">
        <w:rPr>
          <w:szCs w:val="22"/>
        </w:rPr>
        <w:t xml:space="preserve"> г.:  </w:t>
      </w:r>
      <w:r w:rsidRPr="00720081">
        <w:t>0,</w:t>
      </w:r>
      <w:r>
        <w:t>1</w:t>
      </w:r>
      <w:r w:rsidRPr="00720081">
        <w:t xml:space="preserve"> %.</w:t>
      </w:r>
    </w:p>
    <w:p w:rsidR="00954426" w:rsidRPr="00720081" w:rsidRDefault="00954426" w:rsidP="008B3187">
      <w:pPr>
        <w:pStyle w:val="Normal"/>
        <w:rPr>
          <w:b/>
          <w:szCs w:val="22"/>
        </w:rPr>
      </w:pPr>
    </w:p>
    <w:p w:rsidR="005F0DB0" w:rsidRPr="00720081" w:rsidRDefault="005F0DB0" w:rsidP="005F0DB0">
      <w:pPr>
        <w:pStyle w:val="Normal"/>
        <w:rPr>
          <w:szCs w:val="22"/>
        </w:rPr>
      </w:pPr>
      <w:r w:rsidRPr="00720081">
        <w:rPr>
          <w:szCs w:val="22"/>
        </w:rPr>
        <w:t>Куфтырева Ирина Вячеславовна</w:t>
      </w:r>
    </w:p>
    <w:p w:rsidR="005F0DB0" w:rsidRPr="00720081" w:rsidRDefault="005F0DB0" w:rsidP="005F0DB0">
      <w:pPr>
        <w:pStyle w:val="Normal"/>
        <w:rPr>
          <w:szCs w:val="22"/>
        </w:rPr>
      </w:pPr>
      <w:r w:rsidRPr="00720081">
        <w:rPr>
          <w:szCs w:val="22"/>
        </w:rPr>
        <w:t xml:space="preserve">Год рождения: 1970. Образование: </w:t>
      </w:r>
      <w:r w:rsidR="006A6453">
        <w:rPr>
          <w:szCs w:val="22"/>
        </w:rPr>
        <w:t>в</w:t>
      </w:r>
      <w:r w:rsidRPr="00720081">
        <w:rPr>
          <w:szCs w:val="22"/>
        </w:rPr>
        <w:t>ысшее</w:t>
      </w:r>
    </w:p>
    <w:p w:rsidR="005F0DB0" w:rsidRPr="00720081" w:rsidRDefault="00815BC1" w:rsidP="005F0DB0">
      <w:pPr>
        <w:pStyle w:val="Normal"/>
        <w:rPr>
          <w:szCs w:val="22"/>
        </w:rPr>
      </w:pPr>
      <w:r w:rsidRPr="00720081">
        <w:rPr>
          <w:szCs w:val="22"/>
        </w:rPr>
        <w:t xml:space="preserve">Должность: </w:t>
      </w:r>
      <w:r w:rsidR="005F0DB0" w:rsidRPr="00720081">
        <w:rPr>
          <w:szCs w:val="22"/>
        </w:rPr>
        <w:t>заместитель генерального директора по реализации продукции</w:t>
      </w:r>
      <w:r w:rsidR="008E0459" w:rsidRPr="00720081">
        <w:rPr>
          <w:szCs w:val="22"/>
        </w:rPr>
        <w:t xml:space="preserve"> ЗАОр «НП </w:t>
      </w:r>
      <w:r w:rsidR="00462D16">
        <w:rPr>
          <w:szCs w:val="22"/>
        </w:rPr>
        <w:t>КОНФИЛ</w:t>
      </w:r>
      <w:r w:rsidR="008E0459" w:rsidRPr="00720081">
        <w:rPr>
          <w:szCs w:val="22"/>
        </w:rPr>
        <w:t>».</w:t>
      </w:r>
    </w:p>
    <w:p w:rsidR="005F0DB0" w:rsidRPr="00720081" w:rsidRDefault="005F0DB0" w:rsidP="005F0DB0">
      <w:pPr>
        <w:pStyle w:val="Normal"/>
        <w:rPr>
          <w:szCs w:val="22"/>
        </w:rPr>
      </w:pPr>
      <w:r w:rsidRPr="00720081">
        <w:rPr>
          <w:szCs w:val="22"/>
        </w:rPr>
        <w:t>Доля в уставном капитале эмитента по состоянию на 01.01.201</w:t>
      </w:r>
      <w:r w:rsidR="0081383A">
        <w:rPr>
          <w:szCs w:val="22"/>
        </w:rPr>
        <w:t>5</w:t>
      </w:r>
      <w:r w:rsidRPr="00720081">
        <w:rPr>
          <w:szCs w:val="22"/>
        </w:rPr>
        <w:t xml:space="preserve"> г  : </w:t>
      </w:r>
      <w:r w:rsidRPr="00720081">
        <w:t>0,</w:t>
      </w:r>
      <w:r w:rsidR="0081383A">
        <w:t>4</w:t>
      </w:r>
      <w:r w:rsidRPr="00720081">
        <w:t xml:space="preserve"> %.</w:t>
      </w:r>
    </w:p>
    <w:p w:rsidR="00720081" w:rsidRDefault="00720081" w:rsidP="00954426">
      <w:pPr>
        <w:ind w:left="200"/>
        <w:rPr>
          <w:rFonts w:ascii="Times New Roman" w:hAnsi="Times New Roman"/>
          <w:snapToGrid w:val="0"/>
          <w:sz w:val="22"/>
          <w:szCs w:val="22"/>
        </w:rPr>
      </w:pPr>
    </w:p>
    <w:p w:rsidR="00954426" w:rsidRPr="00720081" w:rsidRDefault="00954426" w:rsidP="00954426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Мирошникова Лидия Васильевна</w:t>
      </w:r>
    </w:p>
    <w:p w:rsidR="00954426" w:rsidRPr="00720081" w:rsidRDefault="00954426" w:rsidP="00954426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 xml:space="preserve">Год рождения: 1956.   Образование: </w:t>
      </w:r>
      <w:r w:rsidR="006A6453">
        <w:rPr>
          <w:rFonts w:ascii="Times New Roman" w:hAnsi="Times New Roman"/>
          <w:snapToGrid w:val="0"/>
          <w:sz w:val="22"/>
          <w:szCs w:val="22"/>
        </w:rPr>
        <w:t>в</w:t>
      </w:r>
      <w:r w:rsidRPr="00720081">
        <w:rPr>
          <w:rFonts w:ascii="Times New Roman" w:hAnsi="Times New Roman"/>
          <w:snapToGrid w:val="0"/>
          <w:sz w:val="22"/>
          <w:szCs w:val="22"/>
        </w:rPr>
        <w:t>ысшее.</w:t>
      </w:r>
    </w:p>
    <w:p w:rsidR="00954426" w:rsidRPr="00720081" w:rsidRDefault="00954426" w:rsidP="00954426">
      <w:pPr>
        <w:pStyle w:val="Normal"/>
      </w:pPr>
      <w:r w:rsidRPr="00720081">
        <w:rPr>
          <w:szCs w:val="22"/>
        </w:rPr>
        <w:t>Должность:  начальник конфетного цеха</w:t>
      </w:r>
      <w:r w:rsidRPr="00720081">
        <w:t xml:space="preserve"> ЗАОр «НП </w:t>
      </w:r>
      <w:r w:rsidR="00462D16">
        <w:t>КОНФИЛ</w:t>
      </w:r>
      <w:r w:rsidRPr="00720081">
        <w:t xml:space="preserve">». </w:t>
      </w:r>
    </w:p>
    <w:p w:rsidR="00954426" w:rsidRPr="00720081" w:rsidRDefault="00954426" w:rsidP="00954426">
      <w:pPr>
        <w:pStyle w:val="Normal"/>
        <w:rPr>
          <w:szCs w:val="22"/>
        </w:rPr>
      </w:pPr>
      <w:r w:rsidRPr="00720081">
        <w:rPr>
          <w:szCs w:val="22"/>
        </w:rPr>
        <w:t>Доля в уставном капитале эмитента по состоянию на 01.01.201</w:t>
      </w:r>
      <w:r w:rsidR="0081383A">
        <w:rPr>
          <w:szCs w:val="22"/>
        </w:rPr>
        <w:t>5</w:t>
      </w:r>
      <w:r w:rsidRPr="00720081">
        <w:rPr>
          <w:szCs w:val="22"/>
        </w:rPr>
        <w:t xml:space="preserve"> г.: </w:t>
      </w:r>
      <w:r w:rsidR="006A0D47" w:rsidRPr="00720081">
        <w:t xml:space="preserve">0,4 </w:t>
      </w:r>
      <w:r w:rsidRPr="00720081">
        <w:t>%.</w:t>
      </w:r>
    </w:p>
    <w:p w:rsidR="006A6453" w:rsidRDefault="006A6453" w:rsidP="006A6453">
      <w:pPr>
        <w:ind w:left="200"/>
        <w:rPr>
          <w:rFonts w:ascii="Times New Roman" w:hAnsi="Times New Roman"/>
          <w:snapToGrid w:val="0"/>
          <w:sz w:val="22"/>
          <w:szCs w:val="22"/>
        </w:rPr>
      </w:pPr>
    </w:p>
    <w:p w:rsidR="006A6453" w:rsidRPr="00720081" w:rsidRDefault="006A6453" w:rsidP="006A6453">
      <w:pPr>
        <w:ind w:left="200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Сахарова Галина Владимировна</w:t>
      </w:r>
    </w:p>
    <w:p w:rsidR="006A6453" w:rsidRPr="00720081" w:rsidRDefault="006A6453" w:rsidP="006A6453">
      <w:pPr>
        <w:ind w:left="200"/>
        <w:jc w:val="left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Год рожд</w:t>
      </w:r>
      <w:r>
        <w:rPr>
          <w:rFonts w:ascii="Times New Roman" w:hAnsi="Times New Roman"/>
          <w:snapToGrid w:val="0"/>
          <w:sz w:val="22"/>
          <w:szCs w:val="22"/>
        </w:rPr>
        <w:t>ения: 1973.       Образование: в</w:t>
      </w:r>
      <w:r w:rsidRPr="00720081">
        <w:rPr>
          <w:rFonts w:ascii="Times New Roman" w:hAnsi="Times New Roman"/>
          <w:snapToGrid w:val="0"/>
          <w:sz w:val="22"/>
          <w:szCs w:val="22"/>
        </w:rPr>
        <w:t>ысшее</w:t>
      </w:r>
    </w:p>
    <w:p w:rsidR="006A6453" w:rsidRPr="00720081" w:rsidRDefault="006A6453" w:rsidP="006A6453">
      <w:pPr>
        <w:pStyle w:val="Normal"/>
      </w:pPr>
      <w:r w:rsidRPr="00720081">
        <w:rPr>
          <w:szCs w:val="22"/>
        </w:rPr>
        <w:t xml:space="preserve">Должность:  </w:t>
      </w:r>
      <w:r w:rsidRPr="00720081">
        <w:rPr>
          <w:snapToGrid/>
          <w:szCs w:val="22"/>
        </w:rPr>
        <w:t>председатель Профкома народного предприятия "</w:t>
      </w:r>
      <w:r>
        <w:rPr>
          <w:snapToGrid/>
          <w:szCs w:val="22"/>
        </w:rPr>
        <w:t>КОНФИЛ</w:t>
      </w:r>
      <w:r w:rsidRPr="00720081">
        <w:rPr>
          <w:snapToGrid/>
          <w:szCs w:val="22"/>
        </w:rPr>
        <w:t>"</w:t>
      </w:r>
    </w:p>
    <w:p w:rsidR="006A6453" w:rsidRPr="00720081" w:rsidRDefault="006A6453" w:rsidP="006A6453">
      <w:pPr>
        <w:pStyle w:val="Normal"/>
        <w:rPr>
          <w:szCs w:val="22"/>
        </w:rPr>
      </w:pPr>
      <w:r w:rsidRPr="00720081">
        <w:rPr>
          <w:szCs w:val="22"/>
        </w:rPr>
        <w:t>Доля в уставном капитале эмитента по состоянию на 01.01.201</w:t>
      </w:r>
      <w:r>
        <w:rPr>
          <w:szCs w:val="22"/>
        </w:rPr>
        <w:t>5</w:t>
      </w:r>
      <w:r w:rsidRPr="00720081">
        <w:rPr>
          <w:szCs w:val="22"/>
        </w:rPr>
        <w:t xml:space="preserve"> г.:  </w:t>
      </w:r>
      <w:r w:rsidRPr="00720081">
        <w:t>0,</w:t>
      </w:r>
      <w:r>
        <w:t>1</w:t>
      </w:r>
      <w:r w:rsidRPr="00720081">
        <w:t xml:space="preserve"> %.</w:t>
      </w:r>
    </w:p>
    <w:p w:rsidR="00974A57" w:rsidRPr="00720081" w:rsidRDefault="00974A57" w:rsidP="008B3187">
      <w:pPr>
        <w:pStyle w:val="Normal"/>
        <w:rPr>
          <w:szCs w:val="22"/>
        </w:rPr>
      </w:pPr>
    </w:p>
    <w:p w:rsidR="00974A57" w:rsidRPr="00720081" w:rsidRDefault="00974A57" w:rsidP="00974A57">
      <w:pPr>
        <w:pStyle w:val="Normal"/>
        <w:rPr>
          <w:szCs w:val="22"/>
        </w:rPr>
      </w:pPr>
      <w:r w:rsidRPr="00720081">
        <w:rPr>
          <w:szCs w:val="22"/>
        </w:rPr>
        <w:t>Татаренко Наталья Николаевна</w:t>
      </w:r>
    </w:p>
    <w:p w:rsidR="00974A57" w:rsidRPr="00720081" w:rsidRDefault="00974A57" w:rsidP="00974A57">
      <w:pPr>
        <w:pStyle w:val="Normal"/>
        <w:rPr>
          <w:szCs w:val="22"/>
        </w:rPr>
      </w:pPr>
      <w:r w:rsidRPr="00720081">
        <w:rPr>
          <w:szCs w:val="22"/>
        </w:rPr>
        <w:t xml:space="preserve">Год рождения: 1976.   Образование: </w:t>
      </w:r>
      <w:r w:rsidR="006A6453">
        <w:rPr>
          <w:szCs w:val="22"/>
        </w:rPr>
        <w:t>в</w:t>
      </w:r>
      <w:r w:rsidRPr="00720081">
        <w:rPr>
          <w:szCs w:val="22"/>
        </w:rPr>
        <w:t>ысшее.</w:t>
      </w:r>
    </w:p>
    <w:p w:rsidR="00974A57" w:rsidRPr="00720081" w:rsidRDefault="00974A57" w:rsidP="00974A57">
      <w:pPr>
        <w:pStyle w:val="Normal"/>
      </w:pPr>
      <w:r w:rsidRPr="00720081">
        <w:rPr>
          <w:szCs w:val="22"/>
        </w:rPr>
        <w:t>Должность: главный бухгалтер</w:t>
      </w:r>
      <w:r w:rsidRPr="00720081">
        <w:t xml:space="preserve"> ЗАОр «НП </w:t>
      </w:r>
      <w:r w:rsidR="00462D16">
        <w:t>КОНФИЛ</w:t>
      </w:r>
      <w:r w:rsidRPr="00720081">
        <w:t xml:space="preserve">». </w:t>
      </w:r>
    </w:p>
    <w:p w:rsidR="00974A57" w:rsidRPr="00720081" w:rsidRDefault="00974A57" w:rsidP="00974A57">
      <w:pPr>
        <w:pStyle w:val="Normal"/>
        <w:rPr>
          <w:szCs w:val="22"/>
        </w:rPr>
      </w:pPr>
      <w:r w:rsidRPr="00720081">
        <w:rPr>
          <w:szCs w:val="22"/>
        </w:rPr>
        <w:t>Доля в уставном капитале эмитента по состоянию на 01.01.201</w:t>
      </w:r>
      <w:r w:rsidR="0081383A">
        <w:rPr>
          <w:szCs w:val="22"/>
        </w:rPr>
        <w:t>5</w:t>
      </w:r>
      <w:r w:rsidRPr="00720081">
        <w:rPr>
          <w:szCs w:val="22"/>
        </w:rPr>
        <w:t xml:space="preserve"> г.: </w:t>
      </w:r>
      <w:r w:rsidRPr="00720081">
        <w:t>0</w:t>
      </w:r>
      <w:r w:rsidR="0081383A">
        <w:t>,3</w:t>
      </w:r>
      <w:r w:rsidR="006A0D47" w:rsidRPr="00720081">
        <w:t xml:space="preserve"> </w:t>
      </w:r>
      <w:r w:rsidRPr="00720081">
        <w:t>%.</w:t>
      </w:r>
    </w:p>
    <w:p w:rsidR="00974A57" w:rsidRPr="00720081" w:rsidRDefault="00974A57" w:rsidP="008B3187">
      <w:pPr>
        <w:pStyle w:val="Normal"/>
        <w:rPr>
          <w:szCs w:val="22"/>
        </w:rPr>
      </w:pPr>
    </w:p>
    <w:p w:rsidR="00A2383E" w:rsidRPr="00720081" w:rsidRDefault="00A2383E" w:rsidP="008B3187">
      <w:pPr>
        <w:pStyle w:val="Normal"/>
        <w:rPr>
          <w:szCs w:val="22"/>
        </w:rPr>
      </w:pPr>
      <w:r w:rsidRPr="00720081">
        <w:t>Шейкина</w:t>
      </w:r>
      <w:r w:rsidRPr="00720081">
        <w:rPr>
          <w:szCs w:val="22"/>
        </w:rPr>
        <w:t xml:space="preserve"> </w:t>
      </w:r>
      <w:r w:rsidRPr="00720081">
        <w:t>Нина</w:t>
      </w:r>
      <w:r w:rsidRPr="00720081">
        <w:rPr>
          <w:szCs w:val="22"/>
        </w:rPr>
        <w:t xml:space="preserve"> </w:t>
      </w:r>
      <w:r w:rsidRPr="00720081">
        <w:t>Семеновна</w:t>
      </w:r>
    </w:p>
    <w:p w:rsidR="006C0662" w:rsidRPr="00720081" w:rsidRDefault="00A2383E" w:rsidP="008B3187">
      <w:pPr>
        <w:pStyle w:val="Normal"/>
        <w:rPr>
          <w:szCs w:val="22"/>
        </w:rPr>
      </w:pPr>
      <w:r w:rsidRPr="00720081">
        <w:rPr>
          <w:szCs w:val="22"/>
        </w:rPr>
        <w:t xml:space="preserve">Год рождения: </w:t>
      </w:r>
      <w:r w:rsidRPr="00720081">
        <w:t>1951</w:t>
      </w:r>
      <w:r w:rsidR="005175A9" w:rsidRPr="00720081">
        <w:t xml:space="preserve">. </w:t>
      </w:r>
      <w:r w:rsidRPr="00720081">
        <w:rPr>
          <w:szCs w:val="22"/>
        </w:rPr>
        <w:t>Образование: высшее</w:t>
      </w:r>
      <w:r w:rsidR="005175A9" w:rsidRPr="00720081">
        <w:rPr>
          <w:szCs w:val="22"/>
        </w:rPr>
        <w:t>.</w:t>
      </w:r>
      <w:r w:rsidR="005F7B3A" w:rsidRPr="00720081">
        <w:rPr>
          <w:szCs w:val="22"/>
        </w:rPr>
        <w:t xml:space="preserve"> </w:t>
      </w:r>
    </w:p>
    <w:p w:rsidR="006C0662" w:rsidRPr="00720081" w:rsidRDefault="00A2383E" w:rsidP="008B3187">
      <w:pPr>
        <w:pStyle w:val="Normal"/>
      </w:pPr>
      <w:r w:rsidRPr="00720081">
        <w:rPr>
          <w:szCs w:val="22"/>
        </w:rPr>
        <w:t>Должност</w:t>
      </w:r>
      <w:r w:rsidR="004458FD">
        <w:rPr>
          <w:szCs w:val="22"/>
        </w:rPr>
        <w:t>ь</w:t>
      </w:r>
      <w:r w:rsidRPr="00720081">
        <w:rPr>
          <w:szCs w:val="22"/>
        </w:rPr>
        <w:t xml:space="preserve">: </w:t>
      </w:r>
      <w:r w:rsidR="00A811DB" w:rsidRPr="00720081">
        <w:rPr>
          <w:szCs w:val="22"/>
        </w:rPr>
        <w:t xml:space="preserve"> </w:t>
      </w:r>
      <w:r w:rsidR="004458FD">
        <w:rPr>
          <w:szCs w:val="22"/>
        </w:rPr>
        <w:t xml:space="preserve">в штате </w:t>
      </w:r>
      <w:r w:rsidRPr="00720081">
        <w:t xml:space="preserve"> ЗАОр «НП </w:t>
      </w:r>
      <w:r w:rsidR="00462D16">
        <w:t>КОНФИЛ</w:t>
      </w:r>
      <w:r w:rsidRPr="00720081">
        <w:t>»</w:t>
      </w:r>
      <w:r w:rsidR="004458FD">
        <w:t xml:space="preserve"> не состоит. Сведений о трудоустройстве нет</w:t>
      </w:r>
      <w:r w:rsidRPr="00720081">
        <w:t>.</w:t>
      </w:r>
      <w:r w:rsidR="005F7B3A" w:rsidRPr="00720081">
        <w:t xml:space="preserve"> </w:t>
      </w:r>
    </w:p>
    <w:p w:rsidR="00A2383E" w:rsidRPr="00720081" w:rsidRDefault="00A2383E" w:rsidP="008B3187">
      <w:pPr>
        <w:pStyle w:val="Normal"/>
        <w:rPr>
          <w:szCs w:val="22"/>
        </w:rPr>
      </w:pPr>
      <w:r w:rsidRPr="00720081">
        <w:rPr>
          <w:szCs w:val="22"/>
        </w:rPr>
        <w:t>Доля в уставном капитале эмитента</w:t>
      </w:r>
      <w:r w:rsidR="00891D8B" w:rsidRPr="00720081">
        <w:rPr>
          <w:szCs w:val="22"/>
        </w:rPr>
        <w:t xml:space="preserve"> по состоянию на 01.01.201</w:t>
      </w:r>
      <w:r w:rsidR="0081383A">
        <w:rPr>
          <w:szCs w:val="22"/>
        </w:rPr>
        <w:t>5</w:t>
      </w:r>
      <w:r w:rsidR="00891D8B" w:rsidRPr="00720081">
        <w:rPr>
          <w:szCs w:val="22"/>
        </w:rPr>
        <w:t xml:space="preserve"> г.</w:t>
      </w:r>
      <w:r w:rsidRPr="00720081">
        <w:rPr>
          <w:szCs w:val="22"/>
        </w:rPr>
        <w:t xml:space="preserve">: </w:t>
      </w:r>
      <w:r w:rsidR="0081383A">
        <w:t>0</w:t>
      </w:r>
      <w:r w:rsidR="006A0D47" w:rsidRPr="00720081">
        <w:t xml:space="preserve"> </w:t>
      </w:r>
      <w:r w:rsidRPr="00720081">
        <w:t>%</w:t>
      </w:r>
      <w:r w:rsidR="00974A57" w:rsidRPr="00720081">
        <w:t>.</w:t>
      </w:r>
    </w:p>
    <w:p w:rsidR="004D48B0" w:rsidRPr="00720081" w:rsidRDefault="004D48B0" w:rsidP="008B3187">
      <w:pPr>
        <w:pStyle w:val="Normal"/>
        <w:rPr>
          <w:b/>
          <w:szCs w:val="22"/>
        </w:rPr>
      </w:pPr>
    </w:p>
    <w:p w:rsidR="00FC2471" w:rsidRPr="00720081" w:rsidRDefault="00987B33" w:rsidP="00987B33">
      <w:pPr>
        <w:pStyle w:val="Normal"/>
        <w:rPr>
          <w:szCs w:val="22"/>
          <w:u w:val="single"/>
        </w:rPr>
      </w:pPr>
      <w:r w:rsidRPr="00720081">
        <w:rPr>
          <w:szCs w:val="22"/>
          <w:u w:val="single"/>
        </w:rPr>
        <w:t>Председатель</w:t>
      </w:r>
      <w:r w:rsidR="00B869E4" w:rsidRPr="00720081">
        <w:rPr>
          <w:szCs w:val="22"/>
          <w:u w:val="single"/>
        </w:rPr>
        <w:t xml:space="preserve"> наблюдательного совета.</w:t>
      </w:r>
    </w:p>
    <w:p w:rsidR="00987B33" w:rsidRPr="00720081" w:rsidRDefault="00987B33" w:rsidP="00987B33">
      <w:pPr>
        <w:pStyle w:val="Normal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>Цубенко Ольга Владимировна</w:t>
      </w:r>
    </w:p>
    <w:p w:rsidR="006C0662" w:rsidRPr="00720081" w:rsidRDefault="00987B33" w:rsidP="00987B33">
      <w:pPr>
        <w:pStyle w:val="Normal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>Год рождения:</w:t>
      </w:r>
      <w:r w:rsidR="00815BC1" w:rsidRPr="00720081">
        <w:rPr>
          <w:rStyle w:val="SUBST"/>
          <w:b w:val="0"/>
          <w:bCs/>
          <w:i w:val="0"/>
          <w:iCs/>
          <w:szCs w:val="22"/>
        </w:rPr>
        <w:t xml:space="preserve">  </w:t>
      </w:r>
      <w:r w:rsidRPr="00720081">
        <w:rPr>
          <w:rStyle w:val="SUBST"/>
          <w:b w:val="0"/>
          <w:bCs/>
          <w:i w:val="0"/>
          <w:iCs/>
          <w:szCs w:val="22"/>
        </w:rPr>
        <w:t xml:space="preserve">1960. Образование: высшее. </w:t>
      </w:r>
    </w:p>
    <w:p w:rsidR="006C0662" w:rsidRPr="00720081" w:rsidRDefault="00987B33" w:rsidP="00987B33">
      <w:pPr>
        <w:pStyle w:val="Normal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 xml:space="preserve">Должность: </w:t>
      </w:r>
      <w:r w:rsidR="00974A57" w:rsidRPr="00720081">
        <w:rPr>
          <w:rStyle w:val="SUBST"/>
          <w:b w:val="0"/>
          <w:bCs/>
          <w:i w:val="0"/>
          <w:iCs/>
          <w:szCs w:val="22"/>
        </w:rPr>
        <w:t>г</w:t>
      </w:r>
      <w:r w:rsidRPr="00720081">
        <w:rPr>
          <w:rStyle w:val="SUBST"/>
          <w:b w:val="0"/>
          <w:bCs/>
          <w:i w:val="0"/>
          <w:iCs/>
          <w:szCs w:val="22"/>
        </w:rPr>
        <w:t xml:space="preserve">енеральный директор ЗАОр «НП </w:t>
      </w:r>
      <w:r w:rsidR="00462D16">
        <w:rPr>
          <w:rStyle w:val="SUBST"/>
          <w:b w:val="0"/>
          <w:bCs/>
          <w:i w:val="0"/>
          <w:iCs/>
          <w:szCs w:val="22"/>
        </w:rPr>
        <w:t>КОНФИЛ</w:t>
      </w:r>
      <w:r w:rsidRPr="00720081">
        <w:rPr>
          <w:rStyle w:val="SUBST"/>
          <w:b w:val="0"/>
          <w:bCs/>
          <w:i w:val="0"/>
          <w:iCs/>
          <w:szCs w:val="22"/>
        </w:rPr>
        <w:t xml:space="preserve">». </w:t>
      </w:r>
    </w:p>
    <w:p w:rsidR="00987B33" w:rsidRPr="00720081" w:rsidRDefault="00987B33" w:rsidP="00987B33">
      <w:pPr>
        <w:pStyle w:val="Normal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>Доля в уставном капитале эмитента</w:t>
      </w:r>
      <w:r w:rsidR="00891D8B" w:rsidRPr="00720081">
        <w:rPr>
          <w:rStyle w:val="SUBST"/>
          <w:b w:val="0"/>
          <w:bCs/>
          <w:i w:val="0"/>
          <w:iCs/>
          <w:szCs w:val="22"/>
        </w:rPr>
        <w:t xml:space="preserve"> </w:t>
      </w:r>
      <w:r w:rsidR="00891D8B" w:rsidRPr="00720081">
        <w:rPr>
          <w:szCs w:val="22"/>
        </w:rPr>
        <w:t>по состоянию на 01.01.201</w:t>
      </w:r>
      <w:r w:rsidR="0081383A">
        <w:rPr>
          <w:szCs w:val="22"/>
        </w:rPr>
        <w:t>5</w:t>
      </w:r>
      <w:r w:rsidR="00891D8B" w:rsidRPr="00720081">
        <w:rPr>
          <w:szCs w:val="22"/>
        </w:rPr>
        <w:t xml:space="preserve"> г.:</w:t>
      </w:r>
      <w:r w:rsidR="00A811DB" w:rsidRPr="00720081">
        <w:rPr>
          <w:szCs w:val="22"/>
        </w:rPr>
        <w:t xml:space="preserve"> </w:t>
      </w:r>
      <w:r w:rsidR="0081383A">
        <w:rPr>
          <w:rStyle w:val="SUBST"/>
          <w:b w:val="0"/>
          <w:bCs/>
          <w:i w:val="0"/>
          <w:iCs/>
          <w:szCs w:val="22"/>
        </w:rPr>
        <w:t>0,7</w:t>
      </w:r>
      <w:r w:rsidR="006A0D47" w:rsidRPr="00720081">
        <w:rPr>
          <w:rStyle w:val="SUBST"/>
          <w:b w:val="0"/>
          <w:bCs/>
          <w:i w:val="0"/>
          <w:iCs/>
          <w:szCs w:val="22"/>
        </w:rPr>
        <w:t xml:space="preserve"> </w:t>
      </w:r>
      <w:r w:rsidRPr="00720081">
        <w:rPr>
          <w:rStyle w:val="SUBST"/>
          <w:b w:val="0"/>
          <w:bCs/>
          <w:i w:val="0"/>
          <w:iCs/>
          <w:szCs w:val="22"/>
        </w:rPr>
        <w:t>%</w:t>
      </w:r>
      <w:r w:rsidR="00A13859" w:rsidRPr="00720081">
        <w:rPr>
          <w:rStyle w:val="SUBST"/>
          <w:b w:val="0"/>
          <w:bCs/>
          <w:i w:val="0"/>
          <w:iCs/>
          <w:szCs w:val="22"/>
        </w:rPr>
        <w:t>.</w:t>
      </w:r>
    </w:p>
    <w:p w:rsidR="00720081" w:rsidRDefault="00720081" w:rsidP="00720081">
      <w:pPr>
        <w:pStyle w:val="Normal"/>
        <w:ind w:left="0"/>
        <w:rPr>
          <w:szCs w:val="22"/>
        </w:rPr>
      </w:pPr>
    </w:p>
    <w:p w:rsidR="00891D8B" w:rsidRPr="00855DD9" w:rsidRDefault="00891D8B" w:rsidP="00855DD9">
      <w:pPr>
        <w:pStyle w:val="Normal"/>
        <w:ind w:left="0"/>
        <w:rPr>
          <w:b/>
          <w:szCs w:val="22"/>
        </w:rPr>
      </w:pPr>
      <w:r w:rsidRPr="00855DD9">
        <w:rPr>
          <w:b/>
          <w:szCs w:val="22"/>
        </w:rPr>
        <w:t>Сведения о совершении в отчетном 201</w:t>
      </w:r>
      <w:r w:rsidR="004458FD" w:rsidRPr="00855DD9">
        <w:rPr>
          <w:b/>
          <w:szCs w:val="22"/>
        </w:rPr>
        <w:t>4</w:t>
      </w:r>
      <w:r w:rsidRPr="00855DD9">
        <w:rPr>
          <w:b/>
          <w:szCs w:val="22"/>
        </w:rPr>
        <w:t xml:space="preserve"> году сделок по приобретению и отчуждению акций </w:t>
      </w:r>
      <w:r w:rsidR="007E5BFB" w:rsidRPr="00855DD9">
        <w:rPr>
          <w:b/>
          <w:szCs w:val="22"/>
        </w:rPr>
        <w:t>общества</w:t>
      </w:r>
      <w:r w:rsidR="006A6453" w:rsidRPr="00855DD9">
        <w:rPr>
          <w:b/>
          <w:szCs w:val="22"/>
        </w:rPr>
        <w:t xml:space="preserve"> членами наблюдательного совета</w:t>
      </w:r>
      <w:r w:rsidR="007E5BFB" w:rsidRPr="00855DD9">
        <w:rPr>
          <w:b/>
          <w:szCs w:val="22"/>
        </w:rPr>
        <w:t>.</w:t>
      </w:r>
    </w:p>
    <w:p w:rsidR="00AB453B" w:rsidRDefault="00AB453B" w:rsidP="00720081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napToGrid w:val="0"/>
          <w:sz w:val="22"/>
          <w:szCs w:val="22"/>
        </w:rPr>
      </w:pPr>
    </w:p>
    <w:p w:rsidR="007E5BFB" w:rsidRPr="00720081" w:rsidRDefault="00AB453B" w:rsidP="00720081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lastRenderedPageBreak/>
        <w:t xml:space="preserve">1. </w:t>
      </w:r>
      <w:r w:rsidR="008028D9">
        <w:rPr>
          <w:rFonts w:ascii="Times New Roman" w:hAnsi="Times New Roman" w:cs="Times New Roman"/>
          <w:snapToGrid w:val="0"/>
          <w:sz w:val="22"/>
          <w:szCs w:val="22"/>
        </w:rPr>
        <w:t>20.05.2014 г.</w:t>
      </w:r>
      <w:r w:rsidR="00D634F8">
        <w:rPr>
          <w:rFonts w:ascii="Times New Roman" w:hAnsi="Times New Roman" w:cs="Times New Roman"/>
          <w:snapToGrid w:val="0"/>
          <w:sz w:val="22"/>
          <w:szCs w:val="22"/>
        </w:rPr>
        <w:t>,</w:t>
      </w:r>
      <w:r w:rsidR="008028D9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8028D9">
        <w:rPr>
          <w:rFonts w:ascii="Times New Roman" w:hAnsi="Times New Roman" w:cs="Times New Roman"/>
          <w:snapToGrid w:val="0"/>
          <w:sz w:val="22"/>
          <w:szCs w:val="22"/>
        </w:rPr>
        <w:t>в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 соответствии со ст. 5 ФЗ № 115-ФЗ</w:t>
      </w:r>
      <w:r w:rsidR="005F0DB0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>от 19.07.</w:t>
      </w:r>
      <w:r w:rsidR="008028D9">
        <w:rPr>
          <w:rFonts w:ascii="Times New Roman" w:hAnsi="Times New Roman" w:cs="Times New Roman"/>
          <w:snapToGrid w:val="0"/>
          <w:sz w:val="22"/>
          <w:szCs w:val="22"/>
        </w:rPr>
        <w:t>19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>98</w:t>
      </w:r>
      <w:r w:rsidR="00D634F8">
        <w:rPr>
          <w:rFonts w:ascii="Times New Roman" w:hAnsi="Times New Roman" w:cs="Times New Roman"/>
          <w:snapToGrid w:val="0"/>
          <w:sz w:val="22"/>
          <w:szCs w:val="22"/>
        </w:rPr>
        <w:t xml:space="preserve"> г.,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A645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>были</w:t>
      </w:r>
      <w:r w:rsidR="00891D8B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 б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езвозмездно наделены 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обыкновенными 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акциями ЗАОр «НП </w:t>
      </w:r>
      <w:r w:rsidR="00462D16">
        <w:rPr>
          <w:rFonts w:ascii="Times New Roman" w:hAnsi="Times New Roman" w:cs="Times New Roman"/>
          <w:snapToGrid w:val="0"/>
          <w:sz w:val="22"/>
          <w:szCs w:val="22"/>
        </w:rPr>
        <w:t>КОНФИЛ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 xml:space="preserve">» с баланса общества </w:t>
      </w:r>
      <w:r>
        <w:rPr>
          <w:rFonts w:ascii="Times New Roman" w:hAnsi="Times New Roman" w:cs="Times New Roman"/>
          <w:snapToGrid w:val="0"/>
          <w:sz w:val="22"/>
          <w:szCs w:val="22"/>
        </w:rPr>
        <w:t>следующ</w:t>
      </w:r>
      <w:r w:rsidR="00D634F8">
        <w:rPr>
          <w:rFonts w:ascii="Times New Roman" w:hAnsi="Times New Roman" w:cs="Times New Roman"/>
          <w:snapToGrid w:val="0"/>
          <w:sz w:val="22"/>
          <w:szCs w:val="22"/>
        </w:rPr>
        <w:t>ие члены наблюдательного совета</w:t>
      </w:r>
      <w:r w:rsidR="007E5BFB" w:rsidRPr="00720081">
        <w:rPr>
          <w:rFonts w:ascii="Times New Roman" w:hAnsi="Times New Roman" w:cs="Times New Roman"/>
          <w:snapToGrid w:val="0"/>
          <w:sz w:val="22"/>
          <w:szCs w:val="22"/>
        </w:rPr>
        <w:t>:</w:t>
      </w:r>
    </w:p>
    <w:p w:rsidR="008028D9" w:rsidRDefault="008028D9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</w:p>
    <w:p w:rsidR="007E5BFB" w:rsidRPr="00720081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Камышанова О.В.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507</w:t>
      </w:r>
      <w:r w:rsidR="008028D9">
        <w:rPr>
          <w:rFonts w:ascii="Times New Roman" w:hAnsi="Times New Roman"/>
          <w:snapToGrid w:val="0"/>
          <w:sz w:val="22"/>
          <w:szCs w:val="22"/>
        </w:rPr>
        <w:t xml:space="preserve"> акци</w:t>
      </w:r>
      <w:r w:rsidR="00D634F8">
        <w:rPr>
          <w:rFonts w:ascii="Times New Roman" w:hAnsi="Times New Roman"/>
          <w:snapToGrid w:val="0"/>
          <w:sz w:val="22"/>
          <w:szCs w:val="22"/>
        </w:rPr>
        <w:t>й.</w:t>
      </w:r>
    </w:p>
    <w:p w:rsidR="00D634F8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Костенко И.А.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461</w:t>
      </w:r>
      <w:r w:rsidR="008028D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634F8">
        <w:rPr>
          <w:rFonts w:ascii="Times New Roman" w:hAnsi="Times New Roman"/>
          <w:snapToGrid w:val="0"/>
          <w:sz w:val="22"/>
          <w:szCs w:val="22"/>
        </w:rPr>
        <w:t>акций.</w:t>
      </w:r>
    </w:p>
    <w:p w:rsidR="007E5BFB" w:rsidRPr="00720081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 xml:space="preserve">Кузьмин А.А. 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479</w:t>
      </w:r>
      <w:r w:rsidR="008028D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634F8">
        <w:rPr>
          <w:rFonts w:ascii="Times New Roman" w:hAnsi="Times New Roman"/>
          <w:snapToGrid w:val="0"/>
          <w:sz w:val="22"/>
          <w:szCs w:val="22"/>
        </w:rPr>
        <w:t>акций.</w:t>
      </w:r>
    </w:p>
    <w:p w:rsidR="007E5BFB" w:rsidRPr="00720081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Куфтырева И.В.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640</w:t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 акций.</w:t>
      </w:r>
    </w:p>
    <w:p w:rsidR="007E5BFB" w:rsidRPr="00720081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Мирошникова Л.В.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463</w:t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 акций.</w:t>
      </w:r>
    </w:p>
    <w:p w:rsidR="007E5BFB" w:rsidRPr="00720081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Татаренко Н.Н.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542</w:t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 акций.</w:t>
      </w:r>
    </w:p>
    <w:p w:rsidR="007E5BFB" w:rsidRPr="00720081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Цубенко О.В.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1047</w:t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 акций.</w:t>
      </w:r>
    </w:p>
    <w:p w:rsidR="007E5BFB" w:rsidRDefault="007E5BFB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  <w:r w:rsidRPr="00720081">
        <w:rPr>
          <w:rFonts w:ascii="Times New Roman" w:hAnsi="Times New Roman"/>
          <w:snapToGrid w:val="0"/>
          <w:sz w:val="22"/>
          <w:szCs w:val="22"/>
        </w:rPr>
        <w:t>Шейкина Н.С.</w:t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Pr="00720081">
        <w:rPr>
          <w:rFonts w:ascii="Times New Roman" w:hAnsi="Times New Roman"/>
          <w:snapToGrid w:val="0"/>
          <w:sz w:val="22"/>
          <w:szCs w:val="22"/>
        </w:rPr>
        <w:tab/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- </w:t>
      </w:r>
      <w:r w:rsidR="00AB453B">
        <w:rPr>
          <w:rFonts w:ascii="Times New Roman" w:hAnsi="Times New Roman"/>
          <w:snapToGrid w:val="0"/>
          <w:sz w:val="22"/>
          <w:szCs w:val="22"/>
        </w:rPr>
        <w:t>514</w:t>
      </w:r>
      <w:r w:rsidR="00D634F8">
        <w:rPr>
          <w:rFonts w:ascii="Times New Roman" w:hAnsi="Times New Roman"/>
          <w:snapToGrid w:val="0"/>
          <w:sz w:val="22"/>
          <w:szCs w:val="22"/>
        </w:rPr>
        <w:t xml:space="preserve"> акций.</w:t>
      </w:r>
    </w:p>
    <w:p w:rsidR="008028D9" w:rsidRDefault="008028D9" w:rsidP="00720081">
      <w:pPr>
        <w:ind w:left="708"/>
        <w:rPr>
          <w:rFonts w:ascii="Times New Roman" w:hAnsi="Times New Roman"/>
          <w:snapToGrid w:val="0"/>
          <w:sz w:val="22"/>
          <w:szCs w:val="22"/>
        </w:rPr>
      </w:pPr>
    </w:p>
    <w:p w:rsidR="00AB453B" w:rsidRDefault="00AB453B" w:rsidP="00AB453B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2. Шейкина Н.С. совершила продажу 6362 обыкновенных акций ЗАОр «НП </w:t>
      </w:r>
      <w:r w:rsidR="00462D16">
        <w:rPr>
          <w:rFonts w:ascii="Times New Roman" w:hAnsi="Times New Roman"/>
          <w:snapToGrid w:val="0"/>
          <w:sz w:val="22"/>
          <w:szCs w:val="22"/>
        </w:rPr>
        <w:t>КОНФИЛ</w:t>
      </w:r>
      <w:r>
        <w:rPr>
          <w:rFonts w:ascii="Times New Roman" w:hAnsi="Times New Roman"/>
          <w:snapToGrid w:val="0"/>
          <w:sz w:val="22"/>
          <w:szCs w:val="22"/>
        </w:rPr>
        <w:t>» Обществу (договор от 04.06.2014 г.).</w:t>
      </w:r>
    </w:p>
    <w:p w:rsidR="007E5BFB" w:rsidRPr="00720081" w:rsidRDefault="007E5BFB" w:rsidP="007E5BF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92222B" w:rsidRPr="00720081" w:rsidRDefault="0092222B" w:rsidP="0094382D">
      <w:pPr>
        <w:pStyle w:val="Normal"/>
        <w:rPr>
          <w:szCs w:val="22"/>
        </w:rPr>
      </w:pPr>
      <w:r w:rsidRPr="00720081">
        <w:rPr>
          <w:szCs w:val="22"/>
        </w:rPr>
        <w:t xml:space="preserve">Исков к членам наблюдательного совета </w:t>
      </w:r>
      <w:r w:rsidR="00850317" w:rsidRPr="00720081">
        <w:rPr>
          <w:szCs w:val="22"/>
        </w:rPr>
        <w:t xml:space="preserve">ЗАОр «НП </w:t>
      </w:r>
      <w:r w:rsidR="00462D16">
        <w:rPr>
          <w:szCs w:val="22"/>
        </w:rPr>
        <w:t>КОНФИЛ</w:t>
      </w:r>
      <w:r w:rsidR="00850317" w:rsidRPr="00720081">
        <w:rPr>
          <w:szCs w:val="22"/>
        </w:rPr>
        <w:t>»</w:t>
      </w:r>
      <w:r w:rsidR="00D85D78" w:rsidRPr="00720081">
        <w:rPr>
          <w:szCs w:val="22"/>
        </w:rPr>
        <w:t xml:space="preserve">, </w:t>
      </w:r>
      <w:r w:rsidR="00850317" w:rsidRPr="00720081">
        <w:rPr>
          <w:szCs w:val="22"/>
        </w:rPr>
        <w:t xml:space="preserve"> </w:t>
      </w:r>
      <w:r w:rsidR="00987B33" w:rsidRPr="00720081">
        <w:rPr>
          <w:szCs w:val="22"/>
        </w:rPr>
        <w:t xml:space="preserve">председателю наблюдательного совета ЗАОр «НП </w:t>
      </w:r>
      <w:r w:rsidR="00462D16">
        <w:rPr>
          <w:szCs w:val="22"/>
        </w:rPr>
        <w:t>КОНФИЛ</w:t>
      </w:r>
      <w:r w:rsidR="00987B33" w:rsidRPr="00720081">
        <w:rPr>
          <w:szCs w:val="22"/>
        </w:rPr>
        <w:t xml:space="preserve">» </w:t>
      </w:r>
      <w:r w:rsidR="00D85D78" w:rsidRPr="00720081">
        <w:rPr>
          <w:szCs w:val="22"/>
        </w:rPr>
        <w:t>в отчетном 201</w:t>
      </w:r>
      <w:r w:rsidR="004458FD">
        <w:rPr>
          <w:szCs w:val="22"/>
        </w:rPr>
        <w:t>4</w:t>
      </w:r>
      <w:r w:rsidRPr="00720081">
        <w:rPr>
          <w:szCs w:val="22"/>
        </w:rPr>
        <w:t xml:space="preserve"> году предъявлено не было.</w:t>
      </w:r>
    </w:p>
    <w:p w:rsidR="006D32CB" w:rsidRPr="00720081" w:rsidRDefault="006D32CB" w:rsidP="008B3187">
      <w:pPr>
        <w:pStyle w:val="Normal"/>
        <w:rPr>
          <w:szCs w:val="22"/>
        </w:rPr>
      </w:pPr>
    </w:p>
    <w:p w:rsidR="0040246E" w:rsidRPr="00720081" w:rsidRDefault="006D32CB" w:rsidP="0013686A">
      <w:pPr>
        <w:pStyle w:val="Normal"/>
        <w:ind w:left="0"/>
        <w:rPr>
          <w:b/>
          <w:szCs w:val="22"/>
        </w:rPr>
      </w:pPr>
      <w:r w:rsidRPr="00720081">
        <w:rPr>
          <w:b/>
          <w:szCs w:val="22"/>
        </w:rPr>
        <w:t xml:space="preserve">Сведения об изменениях в составе наблюдательного совета акционерного общества за </w:t>
      </w:r>
      <w:smartTag w:uri="urn:schemas-microsoft-com:office:smarttags" w:element="metricconverter">
        <w:smartTagPr>
          <w:attr w:name="ProductID" w:val="2014 г"/>
        </w:smartTagPr>
        <w:r w:rsidRPr="00720081">
          <w:rPr>
            <w:b/>
            <w:szCs w:val="22"/>
          </w:rPr>
          <w:t>201</w:t>
        </w:r>
        <w:r w:rsidR="004458FD">
          <w:rPr>
            <w:b/>
            <w:szCs w:val="22"/>
          </w:rPr>
          <w:t>4</w:t>
        </w:r>
        <w:r w:rsidRPr="00720081">
          <w:rPr>
            <w:b/>
            <w:szCs w:val="22"/>
          </w:rPr>
          <w:t xml:space="preserve"> г</w:t>
        </w:r>
      </w:smartTag>
      <w:r w:rsidR="0013686A" w:rsidRPr="00720081">
        <w:rPr>
          <w:b/>
          <w:szCs w:val="22"/>
        </w:rPr>
        <w:t>.</w:t>
      </w:r>
    </w:p>
    <w:p w:rsidR="006D32CB" w:rsidRPr="00720081" w:rsidRDefault="006D32CB" w:rsidP="00A13859">
      <w:pPr>
        <w:pStyle w:val="Normal"/>
        <w:ind w:left="0" w:firstLine="200"/>
        <w:rPr>
          <w:szCs w:val="22"/>
        </w:rPr>
      </w:pPr>
      <w:r w:rsidRPr="00720081">
        <w:rPr>
          <w:szCs w:val="22"/>
        </w:rPr>
        <w:t xml:space="preserve">Текущий состав наблюдательного совета ЗАОр «НП </w:t>
      </w:r>
      <w:r w:rsidR="00462D16">
        <w:rPr>
          <w:szCs w:val="22"/>
        </w:rPr>
        <w:t>КОНФИЛ</w:t>
      </w:r>
      <w:r w:rsidRPr="00720081">
        <w:rPr>
          <w:szCs w:val="22"/>
        </w:rPr>
        <w:t xml:space="preserve">» был избран годовым общим собранием акционеров ЗАОр «НП </w:t>
      </w:r>
      <w:r w:rsidR="00462D16">
        <w:rPr>
          <w:szCs w:val="22"/>
        </w:rPr>
        <w:t>КОНФИЛ</w:t>
      </w:r>
      <w:r w:rsidRPr="00720081">
        <w:rPr>
          <w:szCs w:val="22"/>
        </w:rPr>
        <w:t xml:space="preserve">» </w:t>
      </w:r>
      <w:r w:rsidR="00865CD1" w:rsidRPr="00720081">
        <w:rPr>
          <w:szCs w:val="22"/>
        </w:rPr>
        <w:t>19</w:t>
      </w:r>
      <w:r w:rsidR="00974A57" w:rsidRPr="00720081">
        <w:rPr>
          <w:szCs w:val="22"/>
        </w:rPr>
        <w:t>.04.201</w:t>
      </w:r>
      <w:r w:rsidR="00865CD1" w:rsidRPr="00720081">
        <w:rPr>
          <w:szCs w:val="22"/>
        </w:rPr>
        <w:t>3</w:t>
      </w:r>
      <w:r w:rsidRPr="00720081">
        <w:rPr>
          <w:szCs w:val="22"/>
        </w:rPr>
        <w:t xml:space="preserve"> г. </w:t>
      </w:r>
      <w:r w:rsidR="00C93ABE" w:rsidRPr="00720081">
        <w:rPr>
          <w:szCs w:val="22"/>
        </w:rPr>
        <w:t>и до настоящего времени не менялся.</w:t>
      </w:r>
    </w:p>
    <w:p w:rsidR="0013686A" w:rsidRPr="00720081" w:rsidRDefault="0013686A" w:rsidP="008B3187">
      <w:pPr>
        <w:pStyle w:val="Normal"/>
        <w:rPr>
          <w:szCs w:val="22"/>
        </w:rPr>
      </w:pPr>
      <w:r w:rsidRPr="00720081">
        <w:rPr>
          <w:szCs w:val="22"/>
        </w:rPr>
        <w:t xml:space="preserve">Коллегиальный исполнительный орган в ЗАОр «НП </w:t>
      </w:r>
      <w:r w:rsidR="00462D16">
        <w:rPr>
          <w:szCs w:val="22"/>
        </w:rPr>
        <w:t>КОНФИЛ</w:t>
      </w:r>
      <w:r w:rsidRPr="00720081">
        <w:rPr>
          <w:szCs w:val="22"/>
        </w:rPr>
        <w:t>» не создан.</w:t>
      </w:r>
    </w:p>
    <w:p w:rsidR="0013686A" w:rsidRPr="00720081" w:rsidRDefault="0013686A" w:rsidP="008B3187">
      <w:pPr>
        <w:pStyle w:val="Normal"/>
        <w:rPr>
          <w:szCs w:val="22"/>
        </w:rPr>
      </w:pPr>
    </w:p>
    <w:p w:rsidR="00B869E4" w:rsidRPr="00720081" w:rsidRDefault="00B869E4" w:rsidP="00B869E4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2"/>
          <w:szCs w:val="22"/>
        </w:rPr>
      </w:pPr>
      <w:r w:rsidRPr="00720081">
        <w:rPr>
          <w:rFonts w:ascii="Times New Roman" w:hAnsi="Times New Roman"/>
          <w:b/>
          <w:sz w:val="22"/>
          <w:szCs w:val="22"/>
        </w:rPr>
        <w:t>Сведения о лице, занимающем должность единоличного исполнительного органа:</w:t>
      </w:r>
    </w:p>
    <w:p w:rsidR="00B869E4" w:rsidRPr="00720081" w:rsidRDefault="00B869E4" w:rsidP="00B869E4">
      <w:pPr>
        <w:pStyle w:val="Normal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>Цубенко Ольга Владимировна</w:t>
      </w:r>
      <w:r w:rsidR="004C304C" w:rsidRPr="00720081">
        <w:rPr>
          <w:rStyle w:val="SUBST"/>
          <w:b w:val="0"/>
          <w:bCs/>
          <w:i w:val="0"/>
          <w:iCs/>
          <w:szCs w:val="22"/>
        </w:rPr>
        <w:t xml:space="preserve">, </w:t>
      </w:r>
      <w:r w:rsidRPr="00720081">
        <w:rPr>
          <w:rStyle w:val="SUBST"/>
          <w:b w:val="0"/>
          <w:bCs/>
          <w:i w:val="0"/>
          <w:iCs/>
          <w:szCs w:val="22"/>
        </w:rPr>
        <w:t>:1960</w:t>
      </w:r>
      <w:r w:rsidR="004C304C" w:rsidRPr="00720081">
        <w:rPr>
          <w:rStyle w:val="SUBST"/>
          <w:b w:val="0"/>
          <w:bCs/>
          <w:i w:val="0"/>
          <w:iCs/>
          <w:szCs w:val="22"/>
        </w:rPr>
        <w:t xml:space="preserve"> г. р., о</w:t>
      </w:r>
      <w:r w:rsidRPr="00720081">
        <w:rPr>
          <w:rStyle w:val="SUBST"/>
          <w:b w:val="0"/>
          <w:bCs/>
          <w:i w:val="0"/>
          <w:iCs/>
          <w:szCs w:val="22"/>
        </w:rPr>
        <w:t xml:space="preserve">бразование: высшее. Должность: Генеральный директор ЗАОр «НП </w:t>
      </w:r>
      <w:r w:rsidR="00462D16">
        <w:rPr>
          <w:rStyle w:val="SUBST"/>
          <w:b w:val="0"/>
          <w:bCs/>
          <w:i w:val="0"/>
          <w:iCs/>
          <w:szCs w:val="22"/>
        </w:rPr>
        <w:t>КОНФИЛ</w:t>
      </w:r>
      <w:r w:rsidRPr="00720081">
        <w:rPr>
          <w:rStyle w:val="SUBST"/>
          <w:b w:val="0"/>
          <w:bCs/>
          <w:i w:val="0"/>
          <w:iCs/>
          <w:szCs w:val="22"/>
        </w:rPr>
        <w:t>». Доля в уставном капитале эмитента</w:t>
      </w:r>
      <w:r w:rsidR="0013686A" w:rsidRPr="00720081">
        <w:rPr>
          <w:rStyle w:val="SUBST"/>
          <w:b w:val="0"/>
          <w:bCs/>
          <w:i w:val="0"/>
          <w:iCs/>
          <w:szCs w:val="22"/>
        </w:rPr>
        <w:t xml:space="preserve"> </w:t>
      </w:r>
      <w:r w:rsidR="004C304C" w:rsidRPr="00720081">
        <w:rPr>
          <w:szCs w:val="22"/>
        </w:rPr>
        <w:t xml:space="preserve">на </w:t>
      </w:r>
      <w:r w:rsidR="00D634F8">
        <w:rPr>
          <w:szCs w:val="22"/>
        </w:rPr>
        <w:t>0</w:t>
      </w:r>
      <w:r w:rsidR="004C304C" w:rsidRPr="00720081">
        <w:rPr>
          <w:szCs w:val="22"/>
        </w:rPr>
        <w:t>1.01.</w:t>
      </w:r>
      <w:r w:rsidR="00F8303F">
        <w:rPr>
          <w:szCs w:val="22"/>
        </w:rPr>
        <w:t>20</w:t>
      </w:r>
      <w:r w:rsidR="0013686A" w:rsidRPr="00720081">
        <w:rPr>
          <w:szCs w:val="22"/>
        </w:rPr>
        <w:t>1</w:t>
      </w:r>
      <w:r w:rsidR="00AB453B">
        <w:rPr>
          <w:szCs w:val="22"/>
        </w:rPr>
        <w:t>5</w:t>
      </w:r>
      <w:r w:rsidR="0013686A" w:rsidRPr="00720081">
        <w:rPr>
          <w:szCs w:val="22"/>
        </w:rPr>
        <w:t xml:space="preserve"> г.</w:t>
      </w:r>
      <w:r w:rsidR="00D634F8">
        <w:rPr>
          <w:rStyle w:val="SUBST"/>
          <w:b w:val="0"/>
          <w:bCs/>
          <w:i w:val="0"/>
          <w:iCs/>
          <w:szCs w:val="22"/>
        </w:rPr>
        <w:t xml:space="preserve">- </w:t>
      </w:r>
      <w:r w:rsidR="007E5BFB" w:rsidRPr="00720081">
        <w:rPr>
          <w:rStyle w:val="SUBST"/>
          <w:b w:val="0"/>
          <w:bCs/>
          <w:i w:val="0"/>
          <w:iCs/>
          <w:szCs w:val="22"/>
        </w:rPr>
        <w:t>0,</w:t>
      </w:r>
      <w:r w:rsidR="00AB453B">
        <w:rPr>
          <w:rStyle w:val="SUBST"/>
          <w:b w:val="0"/>
          <w:bCs/>
          <w:i w:val="0"/>
          <w:iCs/>
          <w:szCs w:val="22"/>
        </w:rPr>
        <w:t>7</w:t>
      </w:r>
      <w:r w:rsidR="007E5BFB" w:rsidRPr="00720081">
        <w:rPr>
          <w:rStyle w:val="SUBST"/>
          <w:b w:val="0"/>
          <w:bCs/>
          <w:i w:val="0"/>
          <w:iCs/>
          <w:szCs w:val="22"/>
        </w:rPr>
        <w:t xml:space="preserve"> </w:t>
      </w:r>
      <w:r w:rsidRPr="00720081">
        <w:rPr>
          <w:rStyle w:val="SUBST"/>
          <w:b w:val="0"/>
          <w:bCs/>
          <w:i w:val="0"/>
          <w:iCs/>
          <w:szCs w:val="22"/>
        </w:rPr>
        <w:t>%</w:t>
      </w:r>
      <w:r w:rsidR="004C304C" w:rsidRPr="00720081">
        <w:rPr>
          <w:rStyle w:val="SUBST"/>
          <w:b w:val="0"/>
          <w:bCs/>
          <w:i w:val="0"/>
          <w:iCs/>
          <w:szCs w:val="22"/>
        </w:rPr>
        <w:t>.</w:t>
      </w:r>
    </w:p>
    <w:p w:rsidR="003F3BBB" w:rsidRPr="00720081" w:rsidRDefault="003F3BBB" w:rsidP="003F3BBB">
      <w:pPr>
        <w:autoSpaceDE w:val="0"/>
        <w:autoSpaceDN w:val="0"/>
        <w:adjustRightInd w:val="0"/>
        <w:outlineLvl w:val="1"/>
        <w:rPr>
          <w:rFonts w:ascii="Times New Roman" w:hAnsi="Times New Roman"/>
          <w:sz w:val="22"/>
          <w:szCs w:val="22"/>
        </w:rPr>
      </w:pPr>
    </w:p>
    <w:p w:rsidR="00735EA3" w:rsidRPr="00720081" w:rsidRDefault="00735EA3" w:rsidP="00735EA3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napToGrid w:val="0"/>
          <w:sz w:val="22"/>
          <w:szCs w:val="22"/>
        </w:rPr>
      </w:pPr>
      <w:r w:rsidRPr="00720081">
        <w:rPr>
          <w:rFonts w:ascii="Times New Roman" w:hAnsi="Times New Roman"/>
          <w:b/>
          <w:snapToGrid w:val="0"/>
          <w:sz w:val="22"/>
          <w:szCs w:val="22"/>
        </w:rPr>
        <w:t>Размер вознаграждения  членов наблюдательного совета и генерального директора акционерного общества:</w:t>
      </w:r>
    </w:p>
    <w:p w:rsidR="00735EA3" w:rsidRPr="00720081" w:rsidRDefault="00735EA3" w:rsidP="00735EA3">
      <w:pPr>
        <w:ind w:firstLine="200"/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Члены  наблюдательного  совета  в  период  исполнения  своих  обязанностей  получают доплату к должностному  окладу в  размере  10%  ежемесячно.</w:t>
      </w:r>
    </w:p>
    <w:p w:rsidR="00735EA3" w:rsidRDefault="00735EA3" w:rsidP="008028D9">
      <w:pPr>
        <w:ind w:firstLine="200"/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Выплачено в 201</w:t>
      </w:r>
      <w:r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4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году вознаграждение за участие в работе наблюдательного совета ЗАОр «НП </w:t>
      </w:r>
      <w:r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КОНФИЛ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» : </w:t>
      </w:r>
      <w:r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169054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руб.,</w:t>
      </w:r>
      <w:r w:rsidR="008028D9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премии: </w:t>
      </w:r>
      <w:r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772820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руб., иные виды вознаграждений: </w:t>
      </w:r>
      <w:r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406236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руб.</w:t>
      </w:r>
    </w:p>
    <w:p w:rsidR="008901C0" w:rsidRPr="00720081" w:rsidRDefault="0013686A" w:rsidP="00720081">
      <w:pPr>
        <w:ind w:firstLine="200"/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</w:pP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Г</w:t>
      </w:r>
      <w:r w:rsidR="008901C0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енеральному директору ЗАОр «НП </w:t>
      </w:r>
      <w:r w:rsidR="00462D16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КОНФИЛ</w:t>
      </w:r>
      <w:r w:rsidR="008901C0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» 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годовым общим собранием акционеров </w:t>
      </w:r>
      <w:smartTag w:uri="urn:schemas-microsoft-com:office:smarttags" w:element="metricconverter">
        <w:smartTagPr>
          <w:attr w:name="ProductID" w:val="2012 г"/>
        </w:smartTagPr>
        <w:r w:rsidRPr="00720081">
          <w:rPr>
            <w:rStyle w:val="SUBST"/>
            <w:rFonts w:ascii="Times New Roman" w:hAnsi="Times New Roman"/>
            <w:b w:val="0"/>
            <w:bCs/>
            <w:i w:val="0"/>
            <w:iCs/>
            <w:snapToGrid w:val="0"/>
            <w:szCs w:val="22"/>
          </w:rPr>
          <w:t>201</w:t>
        </w:r>
        <w:r w:rsidR="00462D16">
          <w:rPr>
            <w:rStyle w:val="SUBST"/>
            <w:rFonts w:ascii="Times New Roman" w:hAnsi="Times New Roman"/>
            <w:b w:val="0"/>
            <w:bCs/>
            <w:i w:val="0"/>
            <w:iCs/>
            <w:snapToGrid w:val="0"/>
            <w:szCs w:val="22"/>
          </w:rPr>
          <w:t>2</w:t>
        </w:r>
        <w:r w:rsidRPr="00720081">
          <w:rPr>
            <w:rStyle w:val="SUBST"/>
            <w:rFonts w:ascii="Times New Roman" w:hAnsi="Times New Roman"/>
            <w:b w:val="0"/>
            <w:bCs/>
            <w:i w:val="0"/>
            <w:iCs/>
            <w:snapToGrid w:val="0"/>
            <w:szCs w:val="22"/>
          </w:rPr>
          <w:t xml:space="preserve"> г</w:t>
        </w:r>
      </w:smartTag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. установлена </w:t>
      </w:r>
      <w:r w:rsidR="008901C0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заработн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ая</w:t>
      </w:r>
      <w:r w:rsidR="008901C0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плат</w:t>
      </w:r>
      <w:r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а</w:t>
      </w:r>
      <w:r w:rsidR="008901C0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в размере </w:t>
      </w:r>
      <w:r w:rsidR="008E4E32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восьми</w:t>
      </w:r>
      <w:r w:rsidR="008901C0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 средних заработных плат по </w:t>
      </w:r>
      <w:r w:rsidR="00A13859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 xml:space="preserve">ЗАОр «НП </w:t>
      </w:r>
      <w:r w:rsidR="00462D16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КОНФИЛ</w:t>
      </w:r>
      <w:r w:rsidR="00A13859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»</w:t>
      </w:r>
      <w:r w:rsidR="008901C0" w:rsidRPr="00720081">
        <w:rPr>
          <w:rStyle w:val="SUBST"/>
          <w:rFonts w:ascii="Times New Roman" w:hAnsi="Times New Roman"/>
          <w:b w:val="0"/>
          <w:bCs/>
          <w:i w:val="0"/>
          <w:iCs/>
          <w:snapToGrid w:val="0"/>
          <w:szCs w:val="22"/>
        </w:rPr>
        <w:t>.</w:t>
      </w:r>
    </w:p>
    <w:p w:rsidR="001F19A9" w:rsidRPr="00720081" w:rsidRDefault="001F19A9" w:rsidP="00720081">
      <w:pPr>
        <w:pStyle w:val="Normal"/>
        <w:ind w:left="0" w:firstLine="200"/>
        <w:rPr>
          <w:szCs w:val="22"/>
        </w:rPr>
      </w:pPr>
      <w:r w:rsidRPr="00720081">
        <w:rPr>
          <w:szCs w:val="22"/>
        </w:rPr>
        <w:t>Уменьшения и (или) увеличения уст</w:t>
      </w:r>
      <w:r w:rsidR="0013686A" w:rsidRPr="00720081">
        <w:rPr>
          <w:szCs w:val="22"/>
        </w:rPr>
        <w:t>авного капитала акционерного о</w:t>
      </w:r>
      <w:r w:rsidR="00FC2471" w:rsidRPr="00720081">
        <w:rPr>
          <w:szCs w:val="22"/>
        </w:rPr>
        <w:t xml:space="preserve">бщества </w:t>
      </w:r>
      <w:r w:rsidR="0013686A" w:rsidRPr="00720081">
        <w:rPr>
          <w:szCs w:val="22"/>
        </w:rPr>
        <w:t>в</w:t>
      </w:r>
      <w:r w:rsidR="00FC2471" w:rsidRPr="00720081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FC2471" w:rsidRPr="00720081">
          <w:rPr>
            <w:szCs w:val="22"/>
          </w:rPr>
          <w:t>201</w:t>
        </w:r>
        <w:r w:rsidR="00462D16">
          <w:rPr>
            <w:szCs w:val="22"/>
          </w:rPr>
          <w:t>4</w:t>
        </w:r>
        <w:r w:rsidRPr="00720081">
          <w:rPr>
            <w:szCs w:val="22"/>
          </w:rPr>
          <w:t xml:space="preserve"> г</w:t>
        </w:r>
      </w:smartTag>
      <w:r w:rsidR="0013686A" w:rsidRPr="00720081">
        <w:rPr>
          <w:szCs w:val="22"/>
        </w:rPr>
        <w:t>.</w:t>
      </w:r>
      <w:r w:rsidRPr="00720081">
        <w:rPr>
          <w:szCs w:val="22"/>
        </w:rPr>
        <w:t xml:space="preserve"> не происходило.</w:t>
      </w:r>
    </w:p>
    <w:p w:rsidR="001F19A9" w:rsidRPr="00720081" w:rsidRDefault="00941AD9" w:rsidP="0013686A">
      <w:pPr>
        <w:pStyle w:val="Normal"/>
        <w:ind w:firstLine="508"/>
        <w:rPr>
          <w:szCs w:val="22"/>
        </w:rPr>
      </w:pPr>
      <w:r w:rsidRPr="00720081">
        <w:rPr>
          <w:szCs w:val="22"/>
        </w:rPr>
        <w:t>Л</w:t>
      </w:r>
      <w:r w:rsidR="001F19A9" w:rsidRPr="00720081">
        <w:rPr>
          <w:szCs w:val="22"/>
        </w:rPr>
        <w:t>иц, владеющих более чем 5% акций</w:t>
      </w:r>
      <w:r w:rsidR="00FC2471" w:rsidRPr="00720081">
        <w:rPr>
          <w:szCs w:val="22"/>
        </w:rPr>
        <w:t xml:space="preserve"> общества </w:t>
      </w:r>
      <w:r w:rsidRPr="00720081">
        <w:rPr>
          <w:szCs w:val="22"/>
        </w:rPr>
        <w:t xml:space="preserve"> нет</w:t>
      </w:r>
      <w:r w:rsidR="001F19A9" w:rsidRPr="00720081">
        <w:rPr>
          <w:szCs w:val="22"/>
        </w:rPr>
        <w:t>.</w:t>
      </w:r>
    </w:p>
    <w:p w:rsidR="00DF070B" w:rsidRPr="00720081" w:rsidRDefault="0013686A" w:rsidP="0013686A">
      <w:pPr>
        <w:pStyle w:val="Normal"/>
        <w:ind w:firstLine="508"/>
        <w:rPr>
          <w:szCs w:val="22"/>
        </w:rPr>
      </w:pPr>
      <w:r w:rsidRPr="00720081">
        <w:rPr>
          <w:szCs w:val="22"/>
        </w:rPr>
        <w:t>Обществом не принят к</w:t>
      </w:r>
      <w:r w:rsidR="00DF070B" w:rsidRPr="00720081">
        <w:rPr>
          <w:szCs w:val="22"/>
        </w:rPr>
        <w:t>одекс корпоративного поведения.</w:t>
      </w:r>
    </w:p>
    <w:p w:rsidR="005923F1" w:rsidRPr="00720081" w:rsidRDefault="001F19A9" w:rsidP="005923F1">
      <w:pPr>
        <w:pStyle w:val="Normal"/>
        <w:rPr>
          <w:b/>
          <w:szCs w:val="22"/>
        </w:rPr>
      </w:pPr>
      <w:r w:rsidRPr="00720081">
        <w:rPr>
          <w:b/>
          <w:szCs w:val="22"/>
        </w:rPr>
        <w:t xml:space="preserve"> </w:t>
      </w:r>
      <w:r w:rsidR="00AA4840" w:rsidRPr="00720081">
        <w:rPr>
          <w:b/>
          <w:szCs w:val="22"/>
        </w:rPr>
        <w:t xml:space="preserve"> </w:t>
      </w:r>
      <w:r w:rsidRPr="00720081">
        <w:rPr>
          <w:b/>
          <w:szCs w:val="22"/>
        </w:rPr>
        <w:t xml:space="preserve">  </w:t>
      </w:r>
    </w:p>
    <w:p w:rsidR="008A677F" w:rsidRPr="00720081" w:rsidRDefault="008A677F" w:rsidP="005923F1">
      <w:pPr>
        <w:pStyle w:val="Normal"/>
        <w:rPr>
          <w:b/>
          <w:szCs w:val="22"/>
        </w:rPr>
      </w:pPr>
    </w:p>
    <w:p w:rsidR="005923F1" w:rsidRPr="00720081" w:rsidRDefault="005923F1" w:rsidP="005923F1">
      <w:pPr>
        <w:pStyle w:val="Normal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>Генеральный директор</w:t>
      </w:r>
    </w:p>
    <w:p w:rsidR="005923F1" w:rsidRPr="00720081" w:rsidRDefault="00201B6B" w:rsidP="00201B6B">
      <w:pPr>
        <w:pStyle w:val="Normal"/>
        <w:ind w:left="0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 xml:space="preserve">    </w:t>
      </w:r>
      <w:r w:rsidR="005923F1" w:rsidRPr="00720081">
        <w:rPr>
          <w:rStyle w:val="SUBST"/>
          <w:b w:val="0"/>
          <w:bCs/>
          <w:i w:val="0"/>
          <w:iCs/>
          <w:szCs w:val="22"/>
        </w:rPr>
        <w:t xml:space="preserve">ЗАОр «НП </w:t>
      </w:r>
      <w:r w:rsidR="00462D16">
        <w:rPr>
          <w:rStyle w:val="SUBST"/>
          <w:b w:val="0"/>
          <w:bCs/>
          <w:i w:val="0"/>
          <w:iCs/>
          <w:szCs w:val="22"/>
        </w:rPr>
        <w:t>КОНФИЛ</w:t>
      </w:r>
      <w:r w:rsidR="005923F1" w:rsidRPr="00720081">
        <w:rPr>
          <w:rStyle w:val="SUBST"/>
          <w:b w:val="0"/>
          <w:bCs/>
          <w:i w:val="0"/>
          <w:iCs/>
          <w:szCs w:val="22"/>
        </w:rPr>
        <w:t>»</w:t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3859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>О.В.Цубенко</w:t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E0666D" w:rsidRPr="00720081">
        <w:rPr>
          <w:rStyle w:val="SUBST"/>
          <w:b w:val="0"/>
          <w:bCs/>
          <w:i w:val="0"/>
          <w:iCs/>
          <w:szCs w:val="22"/>
        </w:rPr>
        <w:tab/>
      </w:r>
    </w:p>
    <w:p w:rsidR="008A677F" w:rsidRPr="00720081" w:rsidRDefault="008A677F" w:rsidP="008B3187">
      <w:pPr>
        <w:pStyle w:val="Normal"/>
        <w:rPr>
          <w:rStyle w:val="SUBST"/>
          <w:b w:val="0"/>
          <w:bCs/>
          <w:i w:val="0"/>
          <w:iCs/>
          <w:szCs w:val="22"/>
        </w:rPr>
      </w:pPr>
    </w:p>
    <w:p w:rsidR="00201B6B" w:rsidRPr="00720081" w:rsidRDefault="005923F1" w:rsidP="008B3187">
      <w:pPr>
        <w:pStyle w:val="Normal"/>
        <w:rPr>
          <w:rStyle w:val="SUBST"/>
          <w:b w:val="0"/>
          <w:bCs/>
          <w:i w:val="0"/>
          <w:iCs/>
          <w:szCs w:val="22"/>
        </w:rPr>
      </w:pPr>
      <w:r w:rsidRPr="00720081">
        <w:rPr>
          <w:rStyle w:val="SUBST"/>
          <w:b w:val="0"/>
          <w:bCs/>
          <w:i w:val="0"/>
          <w:iCs/>
          <w:szCs w:val="22"/>
        </w:rPr>
        <w:t>Главный бухгалтер</w:t>
      </w:r>
      <w:r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ab/>
      </w:r>
      <w:r w:rsidR="00A13859" w:rsidRPr="00720081">
        <w:rPr>
          <w:rStyle w:val="SUBST"/>
          <w:b w:val="0"/>
          <w:bCs/>
          <w:i w:val="0"/>
          <w:iCs/>
          <w:szCs w:val="22"/>
        </w:rPr>
        <w:tab/>
      </w:r>
      <w:r w:rsidR="00A12022" w:rsidRPr="00720081">
        <w:rPr>
          <w:rStyle w:val="SUBST"/>
          <w:b w:val="0"/>
          <w:bCs/>
          <w:i w:val="0"/>
          <w:iCs/>
          <w:szCs w:val="22"/>
        </w:rPr>
        <w:t>Н.Н.Татаренко</w:t>
      </w:r>
      <w:r w:rsidR="00201B6B" w:rsidRPr="00720081">
        <w:rPr>
          <w:rStyle w:val="SUBST"/>
          <w:b w:val="0"/>
          <w:bCs/>
          <w:i w:val="0"/>
          <w:iCs/>
          <w:szCs w:val="22"/>
        </w:rPr>
        <w:tab/>
      </w:r>
    </w:p>
    <w:p w:rsidR="0092222B" w:rsidRPr="00720081" w:rsidRDefault="00201B6B" w:rsidP="008B3187">
      <w:pPr>
        <w:pStyle w:val="Normal"/>
        <w:rPr>
          <w:sz w:val="24"/>
          <w:szCs w:val="24"/>
        </w:rPr>
      </w:pPr>
      <w:r w:rsidRPr="00720081">
        <w:rPr>
          <w:rStyle w:val="SUBST"/>
          <w:b w:val="0"/>
          <w:bCs/>
          <w:i w:val="0"/>
          <w:iCs/>
          <w:szCs w:val="22"/>
        </w:rPr>
        <w:t xml:space="preserve">ЗАОр «НП </w:t>
      </w:r>
      <w:r w:rsidR="00462D16">
        <w:rPr>
          <w:rStyle w:val="SUBST"/>
          <w:b w:val="0"/>
          <w:bCs/>
          <w:i w:val="0"/>
          <w:iCs/>
          <w:szCs w:val="22"/>
        </w:rPr>
        <w:t>КОНФИЛ</w:t>
      </w:r>
      <w:r w:rsidRPr="00720081">
        <w:rPr>
          <w:rStyle w:val="SUBST"/>
          <w:b w:val="0"/>
          <w:bCs/>
          <w:i w:val="0"/>
          <w:iCs/>
          <w:szCs w:val="22"/>
        </w:rPr>
        <w:t>»</w:t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923F1" w:rsidRPr="00720081">
        <w:rPr>
          <w:rStyle w:val="SUBST"/>
          <w:b w:val="0"/>
          <w:bCs/>
          <w:i w:val="0"/>
          <w:iCs/>
          <w:szCs w:val="22"/>
        </w:rPr>
        <w:tab/>
      </w:r>
      <w:r w:rsidR="005F7B3A" w:rsidRPr="00720081">
        <w:rPr>
          <w:rStyle w:val="SUBST"/>
          <w:b w:val="0"/>
          <w:bCs/>
          <w:i w:val="0"/>
          <w:iCs/>
          <w:szCs w:val="22"/>
        </w:rPr>
        <w:tab/>
      </w:r>
    </w:p>
    <w:sectPr w:rsidR="0092222B" w:rsidRPr="00720081" w:rsidSect="008A677F">
      <w:headerReference w:type="even" r:id="rId8"/>
      <w:headerReference w:type="default" r:id="rId9"/>
      <w:pgSz w:w="11906" w:h="16838"/>
      <w:pgMar w:top="851" w:right="707" w:bottom="113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FD" w:rsidRDefault="007838FD">
      <w:r>
        <w:separator/>
      </w:r>
    </w:p>
  </w:endnote>
  <w:endnote w:type="continuationSeparator" w:id="0">
    <w:p w:rsidR="007838FD" w:rsidRDefault="0078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FD" w:rsidRDefault="007838FD">
      <w:r>
        <w:separator/>
      </w:r>
    </w:p>
  </w:footnote>
  <w:footnote w:type="continuationSeparator" w:id="0">
    <w:p w:rsidR="007838FD" w:rsidRDefault="0078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50" w:rsidRDefault="00CE6C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E6C50" w:rsidRDefault="00CE6C5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50" w:rsidRDefault="00CE6C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1DC7">
      <w:rPr>
        <w:rStyle w:val="a7"/>
        <w:noProof/>
      </w:rPr>
      <w:t>2</w:t>
    </w:r>
    <w:r>
      <w:rPr>
        <w:rStyle w:val="a7"/>
      </w:rPr>
      <w:fldChar w:fldCharType="end"/>
    </w:r>
  </w:p>
  <w:p w:rsidR="00CE6C50" w:rsidRDefault="00CE6C5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112F3"/>
    <w:multiLevelType w:val="multilevel"/>
    <w:tmpl w:val="2B9ECD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6F3C94"/>
    <w:multiLevelType w:val="hybridMultilevel"/>
    <w:tmpl w:val="EA404470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089F7EDA"/>
    <w:multiLevelType w:val="multilevel"/>
    <w:tmpl w:val="D8FE295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  <w:u w:val="single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single"/>
      </w:rPr>
    </w:lvl>
  </w:abstractNum>
  <w:abstractNum w:abstractNumId="4">
    <w:nsid w:val="0F822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631D05"/>
    <w:multiLevelType w:val="hybridMultilevel"/>
    <w:tmpl w:val="68E0B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04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A91B4D"/>
    <w:multiLevelType w:val="multilevel"/>
    <w:tmpl w:val="FB440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2D6B66"/>
    <w:multiLevelType w:val="multilevel"/>
    <w:tmpl w:val="460A6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5031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214443"/>
    <w:multiLevelType w:val="hybridMultilevel"/>
    <w:tmpl w:val="88F8126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3D70AD"/>
    <w:multiLevelType w:val="hybridMultilevel"/>
    <w:tmpl w:val="E6584B66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>
    <w:nsid w:val="2F690446"/>
    <w:multiLevelType w:val="singleLevel"/>
    <w:tmpl w:val="4D1806C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08A4AFB"/>
    <w:multiLevelType w:val="hybridMultilevel"/>
    <w:tmpl w:val="9674519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>
    <w:nsid w:val="35635C74"/>
    <w:multiLevelType w:val="hybridMultilevel"/>
    <w:tmpl w:val="7CFAF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45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1F1679"/>
    <w:multiLevelType w:val="multilevel"/>
    <w:tmpl w:val="CF6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FDA5CA6"/>
    <w:multiLevelType w:val="multilevel"/>
    <w:tmpl w:val="0A1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90527C"/>
    <w:multiLevelType w:val="singleLevel"/>
    <w:tmpl w:val="34E8165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>
    <w:nsid w:val="47E015D3"/>
    <w:multiLevelType w:val="singleLevel"/>
    <w:tmpl w:val="E29895F4"/>
    <w:lvl w:ilvl="0">
      <w:start w:val="2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4DE8747F"/>
    <w:multiLevelType w:val="hybridMultilevel"/>
    <w:tmpl w:val="F5F0A98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4F023A91"/>
    <w:multiLevelType w:val="hybridMultilevel"/>
    <w:tmpl w:val="D42E6FA2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2">
    <w:nsid w:val="52AB3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3C40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9AE3B62"/>
    <w:multiLevelType w:val="singleLevel"/>
    <w:tmpl w:val="D6806FD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25">
    <w:nsid w:val="60625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3517860"/>
    <w:multiLevelType w:val="multilevel"/>
    <w:tmpl w:val="A0FC4F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7">
    <w:nsid w:val="64933537"/>
    <w:multiLevelType w:val="singleLevel"/>
    <w:tmpl w:val="743CA2E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</w:abstractNum>
  <w:abstractNum w:abstractNumId="28">
    <w:nsid w:val="69F17F2E"/>
    <w:multiLevelType w:val="multilevel"/>
    <w:tmpl w:val="B600C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DB21D20"/>
    <w:multiLevelType w:val="hybridMultilevel"/>
    <w:tmpl w:val="0C78C3D8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0">
    <w:nsid w:val="711E698D"/>
    <w:multiLevelType w:val="multilevel"/>
    <w:tmpl w:val="DF682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A5020F4"/>
    <w:multiLevelType w:val="multilevel"/>
    <w:tmpl w:val="B2CE0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2">
    <w:nsid w:val="7AFA2B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6741B2"/>
    <w:multiLevelType w:val="multilevel"/>
    <w:tmpl w:val="281C162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4">
    <w:nsid w:val="7D6B458F"/>
    <w:multiLevelType w:val="hybridMultilevel"/>
    <w:tmpl w:val="B6CC3EEA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32"/>
  </w:num>
  <w:num w:numId="4">
    <w:abstractNumId w:val="23"/>
  </w:num>
  <w:num w:numId="5">
    <w:abstractNumId w:val="27"/>
  </w:num>
  <w:num w:numId="6">
    <w:abstractNumId w:val="9"/>
  </w:num>
  <w:num w:numId="7">
    <w:abstractNumId w:val="15"/>
  </w:num>
  <w:num w:numId="8">
    <w:abstractNumId w:val="8"/>
  </w:num>
  <w:num w:numId="9">
    <w:abstractNumId w:val="3"/>
  </w:num>
  <w:num w:numId="10">
    <w:abstractNumId w:val="33"/>
  </w:num>
  <w:num w:numId="11">
    <w:abstractNumId w:val="26"/>
  </w:num>
  <w:num w:numId="12">
    <w:abstractNumId w:val="19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"/>
        <w:legacy w:legacy="1" w:legacySpace="0" w:legacyIndent="0"/>
        <w:lvlJc w:val="left"/>
        <w:rPr>
          <w:rFonts w:ascii="Symbol" w:hAnsi="Symbol" w:hint="default"/>
          <w:b w:val="0"/>
          <w:i w:val="0"/>
          <w:sz w:val="2"/>
          <w:u w:val="none"/>
        </w:rPr>
      </w:lvl>
    </w:lvlOverride>
  </w:num>
  <w:num w:numId="14">
    <w:abstractNumId w:val="24"/>
  </w:num>
  <w:num w:numId="15">
    <w:abstractNumId w:val="18"/>
  </w:num>
  <w:num w:numId="16">
    <w:abstractNumId w:val="16"/>
  </w:num>
  <w:num w:numId="17">
    <w:abstractNumId w:val="4"/>
  </w:num>
  <w:num w:numId="18">
    <w:abstractNumId w:val="22"/>
  </w:num>
  <w:num w:numId="19">
    <w:abstractNumId w:val="6"/>
  </w:num>
  <w:num w:numId="20">
    <w:abstractNumId w:val="1"/>
  </w:num>
  <w:num w:numId="21">
    <w:abstractNumId w:val="25"/>
  </w:num>
  <w:num w:numId="22">
    <w:abstractNumId w:val="30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1"/>
  </w:num>
  <w:num w:numId="25">
    <w:abstractNumId w:val="17"/>
  </w:num>
  <w:num w:numId="26">
    <w:abstractNumId w:val="14"/>
  </w:num>
  <w:num w:numId="27">
    <w:abstractNumId w:val="10"/>
  </w:num>
  <w:num w:numId="28">
    <w:abstractNumId w:val="7"/>
  </w:num>
  <w:num w:numId="29">
    <w:abstractNumId w:val="21"/>
  </w:num>
  <w:num w:numId="30">
    <w:abstractNumId w:val="34"/>
  </w:num>
  <w:num w:numId="31">
    <w:abstractNumId w:val="11"/>
  </w:num>
  <w:num w:numId="32">
    <w:abstractNumId w:val="2"/>
  </w:num>
  <w:num w:numId="33">
    <w:abstractNumId w:val="20"/>
  </w:num>
  <w:num w:numId="34">
    <w:abstractNumId w:val="29"/>
  </w:num>
  <w:num w:numId="35">
    <w:abstractNumId w:val="5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A"/>
    <w:rsid w:val="0002400A"/>
    <w:rsid w:val="00041628"/>
    <w:rsid w:val="00050159"/>
    <w:rsid w:val="000670ED"/>
    <w:rsid w:val="000755B8"/>
    <w:rsid w:val="00081DC7"/>
    <w:rsid w:val="00084F59"/>
    <w:rsid w:val="00087D55"/>
    <w:rsid w:val="000A4CBF"/>
    <w:rsid w:val="000C226B"/>
    <w:rsid w:val="000C3DB8"/>
    <w:rsid w:val="000D3F7B"/>
    <w:rsid w:val="000F3454"/>
    <w:rsid w:val="000F52B4"/>
    <w:rsid w:val="000F5636"/>
    <w:rsid w:val="001116F8"/>
    <w:rsid w:val="00114EBC"/>
    <w:rsid w:val="001270CD"/>
    <w:rsid w:val="00134A99"/>
    <w:rsid w:val="0013686A"/>
    <w:rsid w:val="00137738"/>
    <w:rsid w:val="00144257"/>
    <w:rsid w:val="0014538E"/>
    <w:rsid w:val="00150EE7"/>
    <w:rsid w:val="00160A51"/>
    <w:rsid w:val="001814DC"/>
    <w:rsid w:val="00187D77"/>
    <w:rsid w:val="001B16E1"/>
    <w:rsid w:val="001B27C7"/>
    <w:rsid w:val="001B31F3"/>
    <w:rsid w:val="001C3950"/>
    <w:rsid w:val="001E457E"/>
    <w:rsid w:val="001F19A9"/>
    <w:rsid w:val="00201B6B"/>
    <w:rsid w:val="0020424A"/>
    <w:rsid w:val="00207749"/>
    <w:rsid w:val="00210B57"/>
    <w:rsid w:val="00215288"/>
    <w:rsid w:val="002216B4"/>
    <w:rsid w:val="00222324"/>
    <w:rsid w:val="0025215D"/>
    <w:rsid w:val="002636FF"/>
    <w:rsid w:val="0028382C"/>
    <w:rsid w:val="00286FF3"/>
    <w:rsid w:val="00287FEB"/>
    <w:rsid w:val="00294B37"/>
    <w:rsid w:val="002B0BD0"/>
    <w:rsid w:val="002C26D3"/>
    <w:rsid w:val="002C395E"/>
    <w:rsid w:val="002D3F8D"/>
    <w:rsid w:val="002D5DC2"/>
    <w:rsid w:val="002E27AA"/>
    <w:rsid w:val="002E4F32"/>
    <w:rsid w:val="0030280D"/>
    <w:rsid w:val="003142BD"/>
    <w:rsid w:val="00314922"/>
    <w:rsid w:val="00331EBF"/>
    <w:rsid w:val="00347B10"/>
    <w:rsid w:val="00350BD6"/>
    <w:rsid w:val="0035224D"/>
    <w:rsid w:val="00352C7D"/>
    <w:rsid w:val="0035404A"/>
    <w:rsid w:val="00354237"/>
    <w:rsid w:val="003611A9"/>
    <w:rsid w:val="00365A6B"/>
    <w:rsid w:val="00374192"/>
    <w:rsid w:val="0038080F"/>
    <w:rsid w:val="00380EC1"/>
    <w:rsid w:val="003946B7"/>
    <w:rsid w:val="003A54D0"/>
    <w:rsid w:val="003A62B0"/>
    <w:rsid w:val="003A6F22"/>
    <w:rsid w:val="003B261C"/>
    <w:rsid w:val="003C1115"/>
    <w:rsid w:val="003C2914"/>
    <w:rsid w:val="003C6AE9"/>
    <w:rsid w:val="003E1B42"/>
    <w:rsid w:val="003E6CEC"/>
    <w:rsid w:val="003F3BBB"/>
    <w:rsid w:val="0040246E"/>
    <w:rsid w:val="00427F80"/>
    <w:rsid w:val="00435144"/>
    <w:rsid w:val="004458FD"/>
    <w:rsid w:val="004465AE"/>
    <w:rsid w:val="00447B75"/>
    <w:rsid w:val="00462D16"/>
    <w:rsid w:val="00470E6B"/>
    <w:rsid w:val="00481921"/>
    <w:rsid w:val="004916E1"/>
    <w:rsid w:val="00491D26"/>
    <w:rsid w:val="004A2EE2"/>
    <w:rsid w:val="004C09C4"/>
    <w:rsid w:val="004C23FB"/>
    <w:rsid w:val="004C304C"/>
    <w:rsid w:val="004C7A06"/>
    <w:rsid w:val="004D2B6A"/>
    <w:rsid w:val="004D48B0"/>
    <w:rsid w:val="004D48BA"/>
    <w:rsid w:val="004D651B"/>
    <w:rsid w:val="004F2F78"/>
    <w:rsid w:val="004F619D"/>
    <w:rsid w:val="0051334B"/>
    <w:rsid w:val="005175A9"/>
    <w:rsid w:val="005231FE"/>
    <w:rsid w:val="005273B5"/>
    <w:rsid w:val="00527B40"/>
    <w:rsid w:val="00531F86"/>
    <w:rsid w:val="005321D3"/>
    <w:rsid w:val="00544481"/>
    <w:rsid w:val="00551727"/>
    <w:rsid w:val="005714B0"/>
    <w:rsid w:val="005923F1"/>
    <w:rsid w:val="00592B3B"/>
    <w:rsid w:val="00596D86"/>
    <w:rsid w:val="005A51F3"/>
    <w:rsid w:val="005B44F0"/>
    <w:rsid w:val="005C1055"/>
    <w:rsid w:val="005D4792"/>
    <w:rsid w:val="005E05FE"/>
    <w:rsid w:val="005E4745"/>
    <w:rsid w:val="005E66AD"/>
    <w:rsid w:val="005F0A31"/>
    <w:rsid w:val="005F0DB0"/>
    <w:rsid w:val="005F7B3A"/>
    <w:rsid w:val="006151EA"/>
    <w:rsid w:val="00616214"/>
    <w:rsid w:val="00627C5F"/>
    <w:rsid w:val="00655A3B"/>
    <w:rsid w:val="00666971"/>
    <w:rsid w:val="00692826"/>
    <w:rsid w:val="00694E8C"/>
    <w:rsid w:val="006A0D47"/>
    <w:rsid w:val="006A56CA"/>
    <w:rsid w:val="006A5DC8"/>
    <w:rsid w:val="006A6453"/>
    <w:rsid w:val="006B2031"/>
    <w:rsid w:val="006C0662"/>
    <w:rsid w:val="006C6CAE"/>
    <w:rsid w:val="006D17F5"/>
    <w:rsid w:val="006D25A2"/>
    <w:rsid w:val="006D32CB"/>
    <w:rsid w:val="006D6753"/>
    <w:rsid w:val="006D68D9"/>
    <w:rsid w:val="006E2DA7"/>
    <w:rsid w:val="006F409E"/>
    <w:rsid w:val="006F6E9F"/>
    <w:rsid w:val="0070287C"/>
    <w:rsid w:val="00706531"/>
    <w:rsid w:val="00715D94"/>
    <w:rsid w:val="00717FD4"/>
    <w:rsid w:val="00720081"/>
    <w:rsid w:val="00721509"/>
    <w:rsid w:val="00725954"/>
    <w:rsid w:val="00735EA3"/>
    <w:rsid w:val="007379F2"/>
    <w:rsid w:val="0075340B"/>
    <w:rsid w:val="00770712"/>
    <w:rsid w:val="007838FD"/>
    <w:rsid w:val="007A49BC"/>
    <w:rsid w:val="007C668F"/>
    <w:rsid w:val="007D09A2"/>
    <w:rsid w:val="007D114B"/>
    <w:rsid w:val="007D16BD"/>
    <w:rsid w:val="007D49C8"/>
    <w:rsid w:val="007E5BFB"/>
    <w:rsid w:val="007F1803"/>
    <w:rsid w:val="007F6F57"/>
    <w:rsid w:val="00801ACB"/>
    <w:rsid w:val="008028D9"/>
    <w:rsid w:val="0081383A"/>
    <w:rsid w:val="00815411"/>
    <w:rsid w:val="00815BC1"/>
    <w:rsid w:val="00822F92"/>
    <w:rsid w:val="00832644"/>
    <w:rsid w:val="00832C44"/>
    <w:rsid w:val="00836E1E"/>
    <w:rsid w:val="00850317"/>
    <w:rsid w:val="00855DD9"/>
    <w:rsid w:val="00865CD1"/>
    <w:rsid w:val="008901C0"/>
    <w:rsid w:val="00891D8B"/>
    <w:rsid w:val="008A677F"/>
    <w:rsid w:val="008B3187"/>
    <w:rsid w:val="008C0D92"/>
    <w:rsid w:val="008D194F"/>
    <w:rsid w:val="008E0459"/>
    <w:rsid w:val="008E4E32"/>
    <w:rsid w:val="008F1591"/>
    <w:rsid w:val="008F7E69"/>
    <w:rsid w:val="0092222B"/>
    <w:rsid w:val="00932E8E"/>
    <w:rsid w:val="00932EE7"/>
    <w:rsid w:val="00941ACD"/>
    <w:rsid w:val="00941AD9"/>
    <w:rsid w:val="0094382D"/>
    <w:rsid w:val="00954426"/>
    <w:rsid w:val="009665FF"/>
    <w:rsid w:val="00967ECF"/>
    <w:rsid w:val="00972C96"/>
    <w:rsid w:val="00974A57"/>
    <w:rsid w:val="00987B33"/>
    <w:rsid w:val="009A4AE6"/>
    <w:rsid w:val="009A5A29"/>
    <w:rsid w:val="009F0438"/>
    <w:rsid w:val="00A038EF"/>
    <w:rsid w:val="00A12022"/>
    <w:rsid w:val="00A12DB6"/>
    <w:rsid w:val="00A13859"/>
    <w:rsid w:val="00A2383E"/>
    <w:rsid w:val="00A37566"/>
    <w:rsid w:val="00A42A50"/>
    <w:rsid w:val="00A449CF"/>
    <w:rsid w:val="00A71839"/>
    <w:rsid w:val="00A71B75"/>
    <w:rsid w:val="00A75745"/>
    <w:rsid w:val="00A811DB"/>
    <w:rsid w:val="00A83EE9"/>
    <w:rsid w:val="00A97DB3"/>
    <w:rsid w:val="00AA4840"/>
    <w:rsid w:val="00AA52A5"/>
    <w:rsid w:val="00AB38E8"/>
    <w:rsid w:val="00AB453B"/>
    <w:rsid w:val="00AB5E9C"/>
    <w:rsid w:val="00AD04FB"/>
    <w:rsid w:val="00AD3C96"/>
    <w:rsid w:val="00B06E1F"/>
    <w:rsid w:val="00B163B2"/>
    <w:rsid w:val="00B373D0"/>
    <w:rsid w:val="00B42B9F"/>
    <w:rsid w:val="00B476E0"/>
    <w:rsid w:val="00B53FF7"/>
    <w:rsid w:val="00B57DDF"/>
    <w:rsid w:val="00B655F0"/>
    <w:rsid w:val="00B6717E"/>
    <w:rsid w:val="00B75D39"/>
    <w:rsid w:val="00B76E25"/>
    <w:rsid w:val="00B869E4"/>
    <w:rsid w:val="00B96ECC"/>
    <w:rsid w:val="00BA001F"/>
    <w:rsid w:val="00BA6DE7"/>
    <w:rsid w:val="00BC72FD"/>
    <w:rsid w:val="00BE2087"/>
    <w:rsid w:val="00C04249"/>
    <w:rsid w:val="00C1052D"/>
    <w:rsid w:val="00C153E5"/>
    <w:rsid w:val="00C15BA8"/>
    <w:rsid w:val="00C308C7"/>
    <w:rsid w:val="00C31F80"/>
    <w:rsid w:val="00C35BB5"/>
    <w:rsid w:val="00C512B5"/>
    <w:rsid w:val="00C5482D"/>
    <w:rsid w:val="00C5489E"/>
    <w:rsid w:val="00C61CC8"/>
    <w:rsid w:val="00C92734"/>
    <w:rsid w:val="00C93ABE"/>
    <w:rsid w:val="00C97859"/>
    <w:rsid w:val="00CA00CC"/>
    <w:rsid w:val="00CA5502"/>
    <w:rsid w:val="00CC2B92"/>
    <w:rsid w:val="00CE2353"/>
    <w:rsid w:val="00CE6C50"/>
    <w:rsid w:val="00CF7F9D"/>
    <w:rsid w:val="00D0228A"/>
    <w:rsid w:val="00D133CC"/>
    <w:rsid w:val="00D32539"/>
    <w:rsid w:val="00D33A82"/>
    <w:rsid w:val="00D410A0"/>
    <w:rsid w:val="00D634F8"/>
    <w:rsid w:val="00D75616"/>
    <w:rsid w:val="00D85D78"/>
    <w:rsid w:val="00D86492"/>
    <w:rsid w:val="00D934ED"/>
    <w:rsid w:val="00D936D7"/>
    <w:rsid w:val="00DA7E00"/>
    <w:rsid w:val="00DB7725"/>
    <w:rsid w:val="00DC1A99"/>
    <w:rsid w:val="00DC2A1F"/>
    <w:rsid w:val="00DF070B"/>
    <w:rsid w:val="00DF7A19"/>
    <w:rsid w:val="00E0666D"/>
    <w:rsid w:val="00E22FCE"/>
    <w:rsid w:val="00E43347"/>
    <w:rsid w:val="00E76C28"/>
    <w:rsid w:val="00E87069"/>
    <w:rsid w:val="00E92B09"/>
    <w:rsid w:val="00E943BB"/>
    <w:rsid w:val="00EA5F55"/>
    <w:rsid w:val="00EC56C5"/>
    <w:rsid w:val="00ED251D"/>
    <w:rsid w:val="00ED5E64"/>
    <w:rsid w:val="00EE2324"/>
    <w:rsid w:val="00EF2A87"/>
    <w:rsid w:val="00EF2B68"/>
    <w:rsid w:val="00F03FEF"/>
    <w:rsid w:val="00F4420F"/>
    <w:rsid w:val="00F636D6"/>
    <w:rsid w:val="00F761AC"/>
    <w:rsid w:val="00F779DA"/>
    <w:rsid w:val="00F8303F"/>
    <w:rsid w:val="00FA6C47"/>
    <w:rsid w:val="00FB244F"/>
    <w:rsid w:val="00FC2471"/>
    <w:rsid w:val="00FC4F3E"/>
    <w:rsid w:val="00FD258C"/>
    <w:rsid w:val="00FE4DCE"/>
    <w:rsid w:val="00FE5CEA"/>
    <w:rsid w:val="00FE7DFD"/>
    <w:rsid w:val="00FF452B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62515-FEC6-4316-854E-F603F9F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pPr>
      <w:keepNext/>
      <w:ind w:right="-70"/>
      <w:outlineLvl w:val="5"/>
    </w:pPr>
    <w:rPr>
      <w:rFonts w:ascii="Times New Roman" w:hAnsi="Times New Roman"/>
      <w:b/>
      <w:i/>
      <w:sz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center"/>
    </w:pPr>
    <w:rPr>
      <w:i/>
      <w:u w:val="single"/>
    </w:rPr>
  </w:style>
  <w:style w:type="paragraph" w:styleId="a5">
    <w:name w:val="Body Text Indent"/>
    <w:basedOn w:val="a"/>
    <w:pPr>
      <w:ind w:firstLine="708"/>
    </w:pPr>
    <w:rPr>
      <w:rFonts w:ascii="Times New Roman" w:hAnsi="Times New Roman"/>
      <w:b/>
      <w:i/>
    </w:rPr>
  </w:style>
  <w:style w:type="paragraph" w:styleId="20">
    <w:name w:val="Body Text 2"/>
    <w:basedOn w:val="a"/>
    <w:rPr>
      <w:rFonts w:ascii="Times New Roman" w:hAnsi="Times New Roman"/>
      <w:sz w:val="22"/>
    </w:rPr>
  </w:style>
  <w:style w:type="paragraph" w:customStyle="1" w:styleId="Normal">
    <w:name w:val="Normal"/>
    <w:pPr>
      <w:widowControl w:val="0"/>
      <w:spacing w:before="40"/>
      <w:ind w:left="200"/>
    </w:pPr>
    <w:rPr>
      <w:snapToGrid w:val="0"/>
      <w:sz w:val="22"/>
    </w:rPr>
  </w:style>
  <w:style w:type="character" w:customStyle="1" w:styleId="SUBST">
    <w:name w:val="__SUBST"/>
    <w:rPr>
      <w:b/>
      <w:i/>
      <w:sz w:val="22"/>
    </w:rPr>
  </w:style>
  <w:style w:type="paragraph" w:styleId="30">
    <w:name w:val="Body Text 3"/>
    <w:basedOn w:val="a"/>
    <w:rPr>
      <w:rFonts w:ascii="Times New Roman" w:hAnsi="Times New Roman"/>
      <w:i/>
    </w:rPr>
  </w:style>
  <w:style w:type="paragraph" w:styleId="21">
    <w:name w:val="Body Text Indent 2"/>
    <w:basedOn w:val="a"/>
    <w:pPr>
      <w:ind w:left="570"/>
    </w:pPr>
    <w:rPr>
      <w:rFonts w:ascii="Times New Roman" w:hAnsi="Times New Roman"/>
      <w:u w:val="single"/>
    </w:rPr>
  </w:style>
  <w:style w:type="paragraph" w:styleId="31">
    <w:name w:val="Body Text Indent 3"/>
    <w:basedOn w:val="a"/>
    <w:pPr>
      <w:ind w:firstLine="708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Plain Text"/>
    <w:basedOn w:val="a"/>
    <w:rsid w:val="007D49C8"/>
    <w:pPr>
      <w:jc w:val="left"/>
    </w:pPr>
    <w:rPr>
      <w:rFonts w:ascii="Courier New" w:hAnsi="Courier New" w:cs="Courier New"/>
      <w:sz w:val="20"/>
    </w:rPr>
  </w:style>
  <w:style w:type="paragraph" w:customStyle="1" w:styleId="Heading3">
    <w:name w:val="Heading 3"/>
    <w:rsid w:val="001F19A9"/>
    <w:pPr>
      <w:widowControl w:val="0"/>
      <w:autoSpaceDE w:val="0"/>
      <w:autoSpaceDN w:val="0"/>
      <w:adjustRightInd w:val="0"/>
      <w:spacing w:before="240" w:after="40"/>
    </w:pPr>
    <w:rPr>
      <w:b/>
      <w:bCs/>
      <w:sz w:val="22"/>
      <w:szCs w:val="22"/>
    </w:rPr>
  </w:style>
  <w:style w:type="table" w:styleId="a9">
    <w:name w:val="Table Grid"/>
    <w:basedOn w:val="a2"/>
    <w:rsid w:val="007A49B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F52B4"/>
    <w:pPr>
      <w:tabs>
        <w:tab w:val="center" w:pos="4677"/>
        <w:tab w:val="right" w:pos="9355"/>
      </w:tabs>
    </w:pPr>
    <w:rPr>
      <w:rFonts w:ascii="Times New Roman" w:hAnsi="Times New Roman"/>
      <w:b/>
      <w:sz w:val="20"/>
    </w:rPr>
  </w:style>
  <w:style w:type="character" w:customStyle="1" w:styleId="Subst0">
    <w:name w:val="Subst"/>
    <w:rsid w:val="00C308C7"/>
    <w:rPr>
      <w:b/>
      <w:bCs/>
      <w:i/>
      <w:iCs/>
    </w:rPr>
  </w:style>
  <w:style w:type="paragraph" w:customStyle="1" w:styleId="SubHeading">
    <w:name w:val="Sub Heading"/>
    <w:rsid w:val="008A677F"/>
    <w:pPr>
      <w:widowControl w:val="0"/>
      <w:autoSpaceDE w:val="0"/>
      <w:autoSpaceDN w:val="0"/>
      <w:adjustRightInd w:val="0"/>
      <w:spacing w:before="240" w:after="40"/>
    </w:pPr>
  </w:style>
  <w:style w:type="paragraph" w:customStyle="1" w:styleId="Heading2">
    <w:name w:val="Heading 2"/>
    <w:rsid w:val="00954426"/>
    <w:pPr>
      <w:widowControl w:val="0"/>
      <w:autoSpaceDE w:val="0"/>
      <w:autoSpaceDN w:val="0"/>
      <w:adjustRightInd w:val="0"/>
      <w:spacing w:before="240" w:after="40"/>
    </w:pPr>
    <w:rPr>
      <w:b/>
      <w:bCs/>
      <w:sz w:val="22"/>
      <w:szCs w:val="22"/>
    </w:rPr>
  </w:style>
  <w:style w:type="paragraph" w:customStyle="1" w:styleId="ThinDelim">
    <w:name w:val="Thin Delim"/>
    <w:rsid w:val="00380EC1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a1">
    <w:name w:val="Знак"/>
    <w:basedOn w:val="a"/>
    <w:link w:val="a0"/>
    <w:rsid w:val="00380EC1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5BF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FC5D32A43DA1D8393C14FDD5B37A6C00ADA91EC080DE334DCD36D770678E8E8FC7647F71A40EF3P53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“УТВЕРЖДАЮ”:</vt:lpstr>
    </vt:vector>
  </TitlesOfParts>
  <Company>КОНФИЛ</Company>
  <LinksUpToDate>false</LinksUpToDate>
  <CharactersWithSpaces>12342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consultantplus://offline/ref=B0FC5D32A43DA1D8393C14FDD5B37A6C00ADA91EC080DE334DCD36D770678E8E8FC7647F71A40EF3P530I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“УТВЕРЖДАЮ”:</dc:title>
  <dc:subject/>
  <dc:creator>Машбюро</dc:creator>
  <cp:keywords/>
  <cp:lastModifiedBy>Alexei</cp:lastModifiedBy>
  <cp:revision>2</cp:revision>
  <cp:lastPrinted>2015-02-25T12:24:00Z</cp:lastPrinted>
  <dcterms:created xsi:type="dcterms:W3CDTF">2015-04-22T12:54:00Z</dcterms:created>
  <dcterms:modified xsi:type="dcterms:W3CDTF">2015-04-22T12:54:00Z</dcterms:modified>
</cp:coreProperties>
</file>